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875" w:type="dxa"/>
        <w:tblLayout w:type="fixed"/>
        <w:tblLook w:val="04A0" w:firstRow="1" w:lastRow="0" w:firstColumn="1" w:lastColumn="0" w:noHBand="0" w:noVBand="1"/>
      </w:tblPr>
      <w:tblGrid>
        <w:gridCol w:w="1633"/>
        <w:gridCol w:w="2412"/>
        <w:gridCol w:w="2880"/>
        <w:gridCol w:w="2160"/>
        <w:gridCol w:w="2790"/>
      </w:tblGrid>
      <w:tr w:rsidR="00751C56" w:rsidRPr="0016039E" w14:paraId="5C3B005E" w14:textId="7D5350D3" w:rsidTr="00E976A3">
        <w:trPr>
          <w:trHeight w:val="29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0E5FBC1" w14:textId="77777777" w:rsidR="00751C56" w:rsidRPr="0016039E" w:rsidRDefault="00751C56" w:rsidP="00B67EF6">
            <w:pPr>
              <w:jc w:val="center"/>
              <w:rPr>
                <w:b/>
                <w:bCs/>
              </w:rPr>
            </w:pPr>
            <w:r w:rsidRPr="0016039E">
              <w:rPr>
                <w:b/>
                <w:bCs/>
              </w:rPr>
              <w:t>Unit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D6E447" w14:textId="77777777" w:rsidR="00751C56" w:rsidRPr="0016039E" w:rsidRDefault="00751C56" w:rsidP="00E755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Non-Federal</w:t>
            </w:r>
          </w:p>
          <w:p w14:paraId="1BDA4FCF" w14:textId="3E005681" w:rsidR="00751C56" w:rsidRPr="0016039E" w:rsidRDefault="00751C56" w:rsidP="00BA5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Agreements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1108BA" w14:textId="71FB0135" w:rsidR="00751C56" w:rsidRDefault="00751C56" w:rsidP="002821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Industry</w:t>
            </w:r>
          </w:p>
        </w:tc>
      </w:tr>
      <w:tr w:rsidR="00751C56" w:rsidRPr="0016039E" w14:paraId="69B19AB2" w14:textId="34398352" w:rsidTr="00E976A3">
        <w:trPr>
          <w:trHeight w:val="290"/>
        </w:trPr>
        <w:tc>
          <w:tcPr>
            <w:tcW w:w="163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noWrap/>
          </w:tcPr>
          <w:p w14:paraId="3B84826E" w14:textId="77777777" w:rsidR="00751C56" w:rsidRPr="0016039E" w:rsidRDefault="00751C56" w:rsidP="000B2DF3">
            <w:pPr>
              <w:rPr>
                <w:b/>
                <w:bCs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58C7C04" w14:textId="42440648" w:rsidR="00751C56" w:rsidRPr="0016039E" w:rsidRDefault="00751C56" w:rsidP="00B67EF6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5FD5B" w14:textId="73DBE365" w:rsidR="00751C56" w:rsidRPr="0016039E" w:rsidRDefault="00751C56" w:rsidP="00B67EF6">
            <w:pPr>
              <w:jc w:val="center"/>
              <w:rPr>
                <w:b/>
                <w:bCs/>
              </w:rPr>
            </w:pPr>
            <w:r w:rsidRPr="0016039E">
              <w:rPr>
                <w:b/>
                <w:bCs/>
              </w:rPr>
              <w:t>CDAs, MTAs, &amp; Mods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79513CC2" w14:textId="3CF6BCEA" w:rsidR="00751C56" w:rsidRPr="0016039E" w:rsidRDefault="00751C56" w:rsidP="00B6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SRAs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989AD3F" w14:textId="777C1FC5" w:rsidR="00751C56" w:rsidRPr="0016039E" w:rsidRDefault="00751C56" w:rsidP="00B6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Agreements</w:t>
            </w:r>
          </w:p>
        </w:tc>
      </w:tr>
      <w:tr w:rsidR="00751C56" w:rsidRPr="0016039E" w14:paraId="7040F3D2" w14:textId="61D0789F" w:rsidTr="00E976A3">
        <w:trPr>
          <w:trHeight w:val="290"/>
        </w:trPr>
        <w:tc>
          <w:tcPr>
            <w:tcW w:w="1633" w:type="dxa"/>
            <w:tcBorders>
              <w:left w:val="single" w:sz="4" w:space="0" w:color="auto"/>
            </w:tcBorders>
            <w:noWrap/>
            <w:hideMark/>
          </w:tcPr>
          <w:p w14:paraId="5E89F29C" w14:textId="77777777" w:rsidR="00751C56" w:rsidRPr="0016039E" w:rsidRDefault="00751C56" w:rsidP="000B2DF3">
            <w:r w:rsidRPr="0016039E">
              <w:t>AF</w:t>
            </w:r>
          </w:p>
        </w:tc>
        <w:tc>
          <w:tcPr>
            <w:tcW w:w="2412" w:type="dxa"/>
            <w:noWrap/>
            <w:vAlign w:val="center"/>
            <w:hideMark/>
          </w:tcPr>
          <w:p w14:paraId="6D2D2A0E" w14:textId="2141F4B6" w:rsidR="00751C56" w:rsidRPr="0016039E" w:rsidRDefault="00751C56" w:rsidP="00B67EF6">
            <w:pPr>
              <w:jc w:val="center"/>
            </w:pPr>
            <w:r>
              <w:t>Louis Delgadillo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11415555" w14:textId="49851C68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80B561" w14:textId="129FAD62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14:paraId="468DE28D" w14:textId="18F0E94C" w:rsidR="00751C56" w:rsidRDefault="00751C56" w:rsidP="000352EE">
            <w:pPr>
              <w:jc w:val="center"/>
            </w:pPr>
            <w:r>
              <w:t>Wendy Land</w:t>
            </w:r>
          </w:p>
        </w:tc>
      </w:tr>
      <w:tr w:rsidR="00751C56" w:rsidRPr="0016039E" w14:paraId="647935E8" w14:textId="2BA95A39" w:rsidTr="00E976A3">
        <w:trPr>
          <w:trHeight w:val="290"/>
        </w:trPr>
        <w:tc>
          <w:tcPr>
            <w:tcW w:w="163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6D6B767" w14:textId="77777777" w:rsidR="00751C56" w:rsidRPr="0016039E" w:rsidRDefault="00751C56" w:rsidP="000B2DF3">
            <w:r w:rsidRPr="0016039E">
              <w:t>AMPAC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46A47C" w14:textId="7A55A7B4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D7ABC6D" w14:textId="12CB35C9" w:rsidR="00751C56" w:rsidRDefault="00751C56" w:rsidP="00B67EF6">
            <w:pPr>
              <w:jc w:val="center"/>
            </w:pPr>
            <w:r>
              <w:t>Elizabeth Mork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72C62" w14:textId="18DB27CE" w:rsidR="00751C56" w:rsidRDefault="00751C56" w:rsidP="00B67EF6">
            <w:pPr>
              <w:jc w:val="center"/>
            </w:pPr>
            <w:r>
              <w:t>Elizabeth Mork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66B0728" w14:textId="0F4F81D7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615FA4AE" w14:textId="1323364E" w:rsidTr="00E976A3">
        <w:trPr>
          <w:trHeight w:val="290"/>
        </w:trPr>
        <w:tc>
          <w:tcPr>
            <w:tcW w:w="1633" w:type="dxa"/>
            <w:tcBorders>
              <w:top w:val="single" w:sz="4" w:space="0" w:color="auto"/>
            </w:tcBorders>
            <w:noWrap/>
            <w:hideMark/>
          </w:tcPr>
          <w:p w14:paraId="1915EE2F" w14:textId="1AF56F56" w:rsidR="00751C56" w:rsidRPr="0016039E" w:rsidRDefault="00751C56" w:rsidP="000B2DF3">
            <w:r w:rsidRPr="0016039E">
              <w:t xml:space="preserve">CAH 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5F3FF0" w14:textId="4BF05888" w:rsidR="00751C56" w:rsidRPr="0016039E" w:rsidRDefault="00751C56" w:rsidP="00B67EF6">
            <w:pPr>
              <w:jc w:val="center"/>
            </w:pPr>
            <w:r>
              <w:t>Louis Delgadillo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2336C2D8" w14:textId="2A92BDC3" w:rsidR="00751C56" w:rsidRPr="0016039E" w:rsidRDefault="00751C56" w:rsidP="00B67EF6">
            <w:pPr>
              <w:jc w:val="center"/>
            </w:pPr>
            <w:r w:rsidRPr="0016039E">
              <w:t>Kathleen Herring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2950226" w14:textId="5F4F75DA" w:rsidR="00751C56" w:rsidRDefault="00751C56" w:rsidP="009A34CE">
            <w:pPr>
              <w:jc w:val="center"/>
            </w:pPr>
            <w:r>
              <w:t xml:space="preserve">Kathleen Herring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1E12015" w14:textId="19CA5A69" w:rsidR="00751C56" w:rsidRDefault="00751C56" w:rsidP="000352EE">
            <w:pPr>
              <w:jc w:val="center"/>
            </w:pPr>
            <w:r>
              <w:t>Kathleen Herring</w:t>
            </w:r>
          </w:p>
        </w:tc>
      </w:tr>
      <w:tr w:rsidR="00751C56" w:rsidRPr="0016039E" w14:paraId="41E6971B" w14:textId="5FE189E2" w:rsidTr="00E976A3">
        <w:trPr>
          <w:trHeight w:val="290"/>
        </w:trPr>
        <w:tc>
          <w:tcPr>
            <w:tcW w:w="1633" w:type="dxa"/>
            <w:noWrap/>
            <w:hideMark/>
          </w:tcPr>
          <w:p w14:paraId="2D3D81CD" w14:textId="3EC15C0F" w:rsidR="00751C56" w:rsidRPr="0016039E" w:rsidRDefault="00751C56" w:rsidP="000B2DF3">
            <w:r w:rsidRPr="0016039E">
              <w:t xml:space="preserve">CBA </w:t>
            </w:r>
          </w:p>
        </w:tc>
        <w:tc>
          <w:tcPr>
            <w:tcW w:w="2412" w:type="dxa"/>
            <w:noWrap/>
            <w:vAlign w:val="center"/>
            <w:hideMark/>
          </w:tcPr>
          <w:p w14:paraId="2BA9601A" w14:textId="366B86E4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7DA4A531" w14:textId="7D25BC07" w:rsidR="00751C56" w:rsidRPr="0016039E" w:rsidRDefault="00751C56" w:rsidP="00B67EF6">
            <w:pPr>
              <w:jc w:val="center"/>
            </w:pPr>
            <w:r w:rsidRPr="0016039E">
              <w:t>Kathleen Herring</w:t>
            </w:r>
          </w:p>
        </w:tc>
        <w:tc>
          <w:tcPr>
            <w:tcW w:w="2160" w:type="dxa"/>
            <w:vAlign w:val="center"/>
          </w:tcPr>
          <w:p w14:paraId="46E034ED" w14:textId="224F18F7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20133A48" w14:textId="670321B5" w:rsidR="00751C56" w:rsidRDefault="00751C56" w:rsidP="004E4507">
            <w:pPr>
              <w:spacing w:before="120"/>
              <w:jc w:val="center"/>
            </w:pPr>
            <w:r>
              <w:t>Kathleen Herring</w:t>
            </w:r>
          </w:p>
        </w:tc>
      </w:tr>
      <w:tr w:rsidR="00751C56" w:rsidRPr="0016039E" w14:paraId="4B934E67" w14:textId="6B78DC20" w:rsidTr="00E976A3">
        <w:trPr>
          <w:trHeight w:val="290"/>
        </w:trPr>
        <w:tc>
          <w:tcPr>
            <w:tcW w:w="1633" w:type="dxa"/>
            <w:noWrap/>
            <w:hideMark/>
          </w:tcPr>
          <w:p w14:paraId="463FB40F" w14:textId="77777777" w:rsidR="00751C56" w:rsidRPr="0016039E" w:rsidRDefault="00751C56" w:rsidP="000B2DF3">
            <w:r w:rsidRPr="0016039E">
              <w:t>CCIE</w:t>
            </w:r>
          </w:p>
        </w:tc>
        <w:tc>
          <w:tcPr>
            <w:tcW w:w="2412" w:type="dxa"/>
            <w:noWrap/>
            <w:vAlign w:val="center"/>
            <w:hideMark/>
          </w:tcPr>
          <w:p w14:paraId="14EB87B5" w14:textId="5E813AD0" w:rsidR="00751C56" w:rsidRPr="00300A66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46C54F75" w14:textId="6611195F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23115972" w14:textId="066923B6" w:rsidR="00751C56" w:rsidRDefault="00751C56" w:rsidP="00B67EF6">
            <w:pPr>
              <w:jc w:val="center"/>
            </w:pPr>
            <w:r>
              <w:t xml:space="preserve">Jen Miller </w:t>
            </w:r>
          </w:p>
        </w:tc>
        <w:tc>
          <w:tcPr>
            <w:tcW w:w="2790" w:type="dxa"/>
          </w:tcPr>
          <w:p w14:paraId="1A535B6B" w14:textId="4C64E7C8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7A4189CD" w14:textId="5397C309" w:rsidTr="00E976A3">
        <w:trPr>
          <w:trHeight w:val="290"/>
        </w:trPr>
        <w:tc>
          <w:tcPr>
            <w:tcW w:w="1633" w:type="dxa"/>
            <w:noWrap/>
            <w:hideMark/>
          </w:tcPr>
          <w:p w14:paraId="6D339E81" w14:textId="77777777" w:rsidR="00751C56" w:rsidRPr="006C5C90" w:rsidRDefault="00751C56" w:rsidP="000B2DF3">
            <w:r w:rsidRPr="006C5C90">
              <w:t>CECS-CATER</w:t>
            </w:r>
          </w:p>
        </w:tc>
        <w:tc>
          <w:tcPr>
            <w:tcW w:w="2412" w:type="dxa"/>
            <w:noWrap/>
            <w:vAlign w:val="center"/>
            <w:hideMark/>
          </w:tcPr>
          <w:p w14:paraId="7054B9F0" w14:textId="78507B79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234155EA" w14:textId="6791D9C4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160" w:type="dxa"/>
            <w:vAlign w:val="center"/>
          </w:tcPr>
          <w:p w14:paraId="22E718C1" w14:textId="7BED012A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533C2531" w14:textId="182D692F" w:rsidR="00751C56" w:rsidRDefault="00751C56" w:rsidP="00671CE6">
            <w:pPr>
              <w:spacing w:before="120"/>
              <w:jc w:val="center"/>
            </w:pPr>
            <w:r>
              <w:t>Kathleen Herring</w:t>
            </w:r>
          </w:p>
        </w:tc>
      </w:tr>
      <w:tr w:rsidR="00751C56" w:rsidRPr="0016039E" w14:paraId="34185AF5" w14:textId="38969B8E" w:rsidTr="00E976A3">
        <w:trPr>
          <w:trHeight w:val="290"/>
        </w:trPr>
        <w:tc>
          <w:tcPr>
            <w:tcW w:w="1633" w:type="dxa"/>
            <w:noWrap/>
            <w:hideMark/>
          </w:tcPr>
          <w:p w14:paraId="3F506E3D" w14:textId="77777777" w:rsidR="00751C56" w:rsidRPr="006C5C90" w:rsidRDefault="00751C56" w:rsidP="000B2DF3">
            <w:r w:rsidRPr="006C5C90">
              <w:t>CECS-CATSS</w:t>
            </w:r>
          </w:p>
        </w:tc>
        <w:tc>
          <w:tcPr>
            <w:tcW w:w="2412" w:type="dxa"/>
            <w:noWrap/>
            <w:vAlign w:val="center"/>
            <w:hideMark/>
          </w:tcPr>
          <w:p w14:paraId="0BA2023D" w14:textId="297299FB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6795B81B" w14:textId="244E6544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vAlign w:val="center"/>
          </w:tcPr>
          <w:p w14:paraId="17BD5737" w14:textId="6E8F9567" w:rsidR="00751C56" w:rsidRDefault="00751C56" w:rsidP="00B67EF6">
            <w:pPr>
              <w:jc w:val="center"/>
            </w:pPr>
            <w:r w:rsidRPr="0016039E">
              <w:t>Wendy Land</w:t>
            </w:r>
          </w:p>
        </w:tc>
        <w:tc>
          <w:tcPr>
            <w:tcW w:w="2790" w:type="dxa"/>
          </w:tcPr>
          <w:p w14:paraId="50141F2D" w14:textId="62B56357" w:rsidR="00751C56" w:rsidRPr="0016039E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4AF1EE50" w14:textId="4A4BCED6" w:rsidTr="00E976A3">
        <w:trPr>
          <w:trHeight w:val="290"/>
        </w:trPr>
        <w:tc>
          <w:tcPr>
            <w:tcW w:w="1633" w:type="dxa"/>
            <w:noWrap/>
            <w:hideMark/>
          </w:tcPr>
          <w:p w14:paraId="256640F9" w14:textId="77777777" w:rsidR="00751C56" w:rsidRPr="006C5C90" w:rsidRDefault="00751C56" w:rsidP="000B2DF3">
            <w:r w:rsidRPr="006C5C90">
              <w:t>CECS-CIVIL</w:t>
            </w:r>
          </w:p>
        </w:tc>
        <w:tc>
          <w:tcPr>
            <w:tcW w:w="2412" w:type="dxa"/>
            <w:noWrap/>
            <w:vAlign w:val="center"/>
            <w:hideMark/>
          </w:tcPr>
          <w:p w14:paraId="5ED74D5F" w14:textId="1EBA1C80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1975666B" w14:textId="156376FF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vAlign w:val="center"/>
          </w:tcPr>
          <w:p w14:paraId="62A67EB6" w14:textId="23D8E1BD" w:rsidR="00751C56" w:rsidRDefault="00751C56" w:rsidP="00B67EF6">
            <w:pPr>
              <w:jc w:val="center"/>
            </w:pPr>
            <w:r w:rsidRPr="0016039E">
              <w:t>Wendy Land</w:t>
            </w:r>
          </w:p>
        </w:tc>
        <w:tc>
          <w:tcPr>
            <w:tcW w:w="2790" w:type="dxa"/>
          </w:tcPr>
          <w:p w14:paraId="37713B17" w14:textId="202BD3FE" w:rsidR="00751C56" w:rsidRPr="0016039E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1297D3A4" w14:textId="26C2C258" w:rsidTr="00E976A3">
        <w:trPr>
          <w:trHeight w:val="290"/>
        </w:trPr>
        <w:tc>
          <w:tcPr>
            <w:tcW w:w="1633" w:type="dxa"/>
            <w:noWrap/>
            <w:hideMark/>
          </w:tcPr>
          <w:p w14:paraId="3E504B7A" w14:textId="77777777" w:rsidR="00751C56" w:rsidRPr="0016039E" w:rsidRDefault="00751C56" w:rsidP="000B2DF3">
            <w:r w:rsidRPr="0016039E">
              <w:t>CECS-COASTAL</w:t>
            </w:r>
          </w:p>
        </w:tc>
        <w:tc>
          <w:tcPr>
            <w:tcW w:w="2412" w:type="dxa"/>
            <w:noWrap/>
            <w:vAlign w:val="center"/>
            <w:hideMark/>
          </w:tcPr>
          <w:p w14:paraId="296C6E0C" w14:textId="64E4134B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7B694FF3" w14:textId="5258E5FA" w:rsidR="00751C56" w:rsidRPr="0016039E" w:rsidRDefault="00751C56" w:rsidP="00B67EF6">
            <w:pPr>
              <w:jc w:val="center"/>
            </w:pPr>
            <w:r w:rsidRPr="0016039E">
              <w:t>Wendy Land</w:t>
            </w:r>
          </w:p>
        </w:tc>
        <w:tc>
          <w:tcPr>
            <w:tcW w:w="2160" w:type="dxa"/>
            <w:vAlign w:val="center"/>
          </w:tcPr>
          <w:p w14:paraId="4F90B481" w14:textId="377B8B40" w:rsidR="00751C56" w:rsidRPr="0016039E" w:rsidRDefault="00751C56" w:rsidP="00B67EF6">
            <w:pPr>
              <w:jc w:val="center"/>
            </w:pPr>
            <w:r w:rsidRPr="0016039E">
              <w:t>Wendy Land</w:t>
            </w:r>
          </w:p>
        </w:tc>
        <w:tc>
          <w:tcPr>
            <w:tcW w:w="2790" w:type="dxa"/>
          </w:tcPr>
          <w:p w14:paraId="7FFAC7A0" w14:textId="78430DD7" w:rsidR="00751C56" w:rsidRPr="0016039E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1028DCB6" w14:textId="41810E68" w:rsidTr="00E976A3">
        <w:trPr>
          <w:trHeight w:val="290"/>
        </w:trPr>
        <w:tc>
          <w:tcPr>
            <w:tcW w:w="1633" w:type="dxa"/>
            <w:noWrap/>
            <w:hideMark/>
          </w:tcPr>
          <w:p w14:paraId="659EF7DE" w14:textId="77777777" w:rsidR="00751C56" w:rsidRPr="0016039E" w:rsidRDefault="00751C56" w:rsidP="000B2DF3">
            <w:r w:rsidRPr="00327159">
              <w:t>CECS-CRCV</w:t>
            </w:r>
          </w:p>
        </w:tc>
        <w:tc>
          <w:tcPr>
            <w:tcW w:w="2412" w:type="dxa"/>
            <w:noWrap/>
            <w:vAlign w:val="center"/>
            <w:hideMark/>
          </w:tcPr>
          <w:p w14:paraId="1E97EFD2" w14:textId="2C8A0282" w:rsidR="00751C56" w:rsidRPr="00300A66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67694E16" w14:textId="1999F184" w:rsidR="00751C56" w:rsidRPr="00300A66" w:rsidRDefault="00751C56" w:rsidP="00B67EF6">
            <w:pPr>
              <w:jc w:val="center"/>
            </w:pPr>
            <w:r w:rsidRPr="00300A66">
              <w:t>Kathleen Herring</w:t>
            </w:r>
          </w:p>
        </w:tc>
        <w:tc>
          <w:tcPr>
            <w:tcW w:w="2160" w:type="dxa"/>
            <w:vAlign w:val="center"/>
          </w:tcPr>
          <w:p w14:paraId="5467A97F" w14:textId="245E8250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1024A5DE" w14:textId="5779C01A" w:rsidR="00751C56" w:rsidRDefault="00751C56" w:rsidP="00671CE6">
            <w:pPr>
              <w:spacing w:before="120"/>
              <w:jc w:val="center"/>
            </w:pPr>
            <w:r>
              <w:t>Kathleen Herring</w:t>
            </w:r>
          </w:p>
        </w:tc>
      </w:tr>
      <w:tr w:rsidR="00751C56" w:rsidRPr="0016039E" w14:paraId="2B5AC1F0" w14:textId="52443176" w:rsidTr="00E976A3">
        <w:trPr>
          <w:trHeight w:val="290"/>
        </w:trPr>
        <w:tc>
          <w:tcPr>
            <w:tcW w:w="1633" w:type="dxa"/>
            <w:noWrap/>
            <w:hideMark/>
          </w:tcPr>
          <w:p w14:paraId="0AA7FBDA" w14:textId="77777777" w:rsidR="00751C56" w:rsidRPr="0016039E" w:rsidRDefault="00751C56" w:rsidP="000B2DF3">
            <w:r w:rsidRPr="0016039E">
              <w:t>CECS-CS</w:t>
            </w:r>
          </w:p>
        </w:tc>
        <w:tc>
          <w:tcPr>
            <w:tcW w:w="2412" w:type="dxa"/>
            <w:noWrap/>
            <w:vAlign w:val="center"/>
            <w:hideMark/>
          </w:tcPr>
          <w:p w14:paraId="6975837B" w14:textId="1CC51850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78030997" w14:textId="3E4DCD88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160" w:type="dxa"/>
            <w:vAlign w:val="center"/>
          </w:tcPr>
          <w:p w14:paraId="151C3915" w14:textId="200DC8B3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237E9E8C" w14:textId="1E267679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722D618C" w14:textId="7EAD9553" w:rsidTr="00E976A3">
        <w:trPr>
          <w:trHeight w:val="290"/>
        </w:trPr>
        <w:tc>
          <w:tcPr>
            <w:tcW w:w="1633" w:type="dxa"/>
            <w:noWrap/>
            <w:hideMark/>
          </w:tcPr>
          <w:p w14:paraId="53CEE1F6" w14:textId="77777777" w:rsidR="00751C56" w:rsidRPr="0016039E" w:rsidRDefault="00751C56" w:rsidP="000B2DF3">
            <w:r w:rsidRPr="0016039E">
              <w:t>CECS-DEAN</w:t>
            </w:r>
          </w:p>
        </w:tc>
        <w:tc>
          <w:tcPr>
            <w:tcW w:w="2412" w:type="dxa"/>
            <w:noWrap/>
            <w:vAlign w:val="center"/>
            <w:hideMark/>
          </w:tcPr>
          <w:p w14:paraId="42BF8909" w14:textId="20C50FE2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6FA0029C" w14:textId="2AEA8E7D" w:rsidR="00751C56" w:rsidRPr="0016039E" w:rsidRDefault="00751C56" w:rsidP="00B67EF6">
            <w:pPr>
              <w:jc w:val="center"/>
            </w:pPr>
            <w:r w:rsidRPr="0016039E">
              <w:t>Wendy Land</w:t>
            </w:r>
          </w:p>
        </w:tc>
        <w:tc>
          <w:tcPr>
            <w:tcW w:w="2160" w:type="dxa"/>
            <w:vAlign w:val="center"/>
          </w:tcPr>
          <w:p w14:paraId="3B0FAA6E" w14:textId="03691586" w:rsidR="00751C56" w:rsidRPr="0016039E" w:rsidRDefault="00751C56" w:rsidP="00B67EF6">
            <w:pPr>
              <w:jc w:val="center"/>
            </w:pPr>
            <w:r w:rsidRPr="0016039E">
              <w:t>Wendy Land</w:t>
            </w:r>
          </w:p>
        </w:tc>
        <w:tc>
          <w:tcPr>
            <w:tcW w:w="2790" w:type="dxa"/>
          </w:tcPr>
          <w:p w14:paraId="363EDF1B" w14:textId="3D484FD1" w:rsidR="00751C56" w:rsidRPr="0016039E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70253592" w14:textId="0137CDE9" w:rsidTr="00E976A3">
        <w:trPr>
          <w:trHeight w:val="290"/>
        </w:trPr>
        <w:tc>
          <w:tcPr>
            <w:tcW w:w="1633" w:type="dxa"/>
            <w:noWrap/>
            <w:hideMark/>
          </w:tcPr>
          <w:p w14:paraId="52041E10" w14:textId="77777777" w:rsidR="00751C56" w:rsidRPr="0016039E" w:rsidRDefault="00751C56" w:rsidP="000B2DF3">
            <w:r w:rsidRPr="00327159">
              <w:t>CECS-ECE</w:t>
            </w:r>
          </w:p>
        </w:tc>
        <w:tc>
          <w:tcPr>
            <w:tcW w:w="2412" w:type="dxa"/>
            <w:noWrap/>
            <w:vAlign w:val="center"/>
            <w:hideMark/>
          </w:tcPr>
          <w:p w14:paraId="03021C5D" w14:textId="03ACF918" w:rsidR="00751C56" w:rsidRPr="00327159" w:rsidRDefault="00751C56" w:rsidP="00B67EF6">
            <w:pPr>
              <w:jc w:val="center"/>
              <w:rPr>
                <w:i/>
                <w:iCs/>
              </w:rPr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211CFC92" w14:textId="2AA24E48" w:rsidR="00751C56" w:rsidRPr="00300A6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12320853" w14:textId="1BAC7BC2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551BDBEA" w14:textId="7700647D" w:rsidR="00751C56" w:rsidRDefault="00751C56" w:rsidP="00671CE6">
            <w:pPr>
              <w:spacing w:before="120"/>
              <w:jc w:val="center"/>
            </w:pPr>
            <w:r>
              <w:t>Wendy Land</w:t>
            </w:r>
          </w:p>
        </w:tc>
      </w:tr>
      <w:tr w:rsidR="00751C56" w:rsidRPr="0016039E" w14:paraId="38337C80" w14:textId="28F1DB4E" w:rsidTr="00E976A3">
        <w:trPr>
          <w:trHeight w:val="290"/>
        </w:trPr>
        <w:tc>
          <w:tcPr>
            <w:tcW w:w="1633" w:type="dxa"/>
            <w:noWrap/>
            <w:hideMark/>
          </w:tcPr>
          <w:p w14:paraId="5E85180D" w14:textId="77777777" w:rsidR="00751C56" w:rsidRPr="0016039E" w:rsidRDefault="00751C56" w:rsidP="000B2DF3">
            <w:r w:rsidRPr="0016039E">
              <w:t>CECS-IND</w:t>
            </w:r>
          </w:p>
        </w:tc>
        <w:tc>
          <w:tcPr>
            <w:tcW w:w="2412" w:type="dxa"/>
            <w:noWrap/>
            <w:vAlign w:val="center"/>
            <w:hideMark/>
          </w:tcPr>
          <w:p w14:paraId="32F887DC" w14:textId="371AC1CA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0530BA34" w14:textId="7A52391F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160" w:type="dxa"/>
            <w:vAlign w:val="center"/>
          </w:tcPr>
          <w:p w14:paraId="60D9A373" w14:textId="4071741E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6451C3CD" w14:textId="263DDFB4" w:rsidR="00751C56" w:rsidRDefault="00751C56" w:rsidP="00671CE6">
            <w:pPr>
              <w:spacing w:before="120"/>
              <w:jc w:val="center"/>
            </w:pPr>
            <w:r>
              <w:t>Wendy Land</w:t>
            </w:r>
          </w:p>
        </w:tc>
      </w:tr>
      <w:tr w:rsidR="00751C56" w:rsidRPr="0016039E" w14:paraId="48FA7952" w14:textId="2E1C86E7" w:rsidTr="00E976A3">
        <w:trPr>
          <w:trHeight w:val="290"/>
        </w:trPr>
        <w:tc>
          <w:tcPr>
            <w:tcW w:w="1633" w:type="dxa"/>
            <w:noWrap/>
            <w:hideMark/>
          </w:tcPr>
          <w:p w14:paraId="2A3BFC92" w14:textId="77777777" w:rsidR="00751C56" w:rsidRPr="00327159" w:rsidRDefault="00751C56" w:rsidP="000B2DF3">
            <w:r w:rsidRPr="00327159">
              <w:t>CECS-MAE</w:t>
            </w:r>
          </w:p>
        </w:tc>
        <w:tc>
          <w:tcPr>
            <w:tcW w:w="2412" w:type="dxa"/>
            <w:noWrap/>
            <w:vAlign w:val="center"/>
            <w:hideMark/>
          </w:tcPr>
          <w:p w14:paraId="5A553053" w14:textId="2CC2AA8F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4E2DFF52" w14:textId="516A9E6D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160" w:type="dxa"/>
            <w:vAlign w:val="center"/>
          </w:tcPr>
          <w:p w14:paraId="44DD733D" w14:textId="48E9286C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0FD05317" w14:textId="2F8F53E6" w:rsidR="00751C56" w:rsidRDefault="00751C56" w:rsidP="00671CE6">
            <w:pPr>
              <w:spacing w:before="120"/>
              <w:jc w:val="center"/>
            </w:pPr>
            <w:r>
              <w:t>Kathleen Herring</w:t>
            </w:r>
          </w:p>
        </w:tc>
      </w:tr>
      <w:tr w:rsidR="00751C56" w:rsidRPr="0016039E" w14:paraId="311D4959" w14:textId="4528CC5B" w:rsidTr="00E976A3">
        <w:trPr>
          <w:trHeight w:val="290"/>
        </w:trPr>
        <w:tc>
          <w:tcPr>
            <w:tcW w:w="1633" w:type="dxa"/>
            <w:noWrap/>
            <w:hideMark/>
          </w:tcPr>
          <w:p w14:paraId="4C0D2477" w14:textId="77777777" w:rsidR="00751C56" w:rsidRPr="0016039E" w:rsidRDefault="00751C56" w:rsidP="000B2DF3">
            <w:r w:rsidRPr="0016039E">
              <w:t>CECS-MSE</w:t>
            </w:r>
          </w:p>
        </w:tc>
        <w:tc>
          <w:tcPr>
            <w:tcW w:w="2412" w:type="dxa"/>
            <w:noWrap/>
            <w:vAlign w:val="center"/>
            <w:hideMark/>
          </w:tcPr>
          <w:p w14:paraId="2F3CD5BA" w14:textId="42FF0900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481AD1AD" w14:textId="5155411B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160" w:type="dxa"/>
            <w:vAlign w:val="center"/>
          </w:tcPr>
          <w:p w14:paraId="11F4A924" w14:textId="669719D8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7CF85B2C" w14:textId="75E06457" w:rsidR="00751C56" w:rsidRDefault="00751C56" w:rsidP="00671CE6">
            <w:pPr>
              <w:spacing w:before="120"/>
              <w:jc w:val="center"/>
            </w:pPr>
            <w:r>
              <w:t>Kathleen Herring</w:t>
            </w:r>
          </w:p>
        </w:tc>
      </w:tr>
      <w:tr w:rsidR="00751C56" w:rsidRPr="0016039E" w14:paraId="12FC89B0" w14:textId="0008D62E" w:rsidTr="00E976A3">
        <w:trPr>
          <w:trHeight w:val="290"/>
        </w:trPr>
        <w:tc>
          <w:tcPr>
            <w:tcW w:w="1633" w:type="dxa"/>
            <w:noWrap/>
            <w:hideMark/>
          </w:tcPr>
          <w:p w14:paraId="4B93B83E" w14:textId="77777777" w:rsidR="00751C56" w:rsidRPr="0016039E" w:rsidRDefault="00751C56" w:rsidP="000B2DF3">
            <w:r w:rsidRPr="0016039E">
              <w:t>CECS-SWM</w:t>
            </w:r>
          </w:p>
        </w:tc>
        <w:tc>
          <w:tcPr>
            <w:tcW w:w="2412" w:type="dxa"/>
            <w:noWrap/>
            <w:vAlign w:val="center"/>
            <w:hideMark/>
          </w:tcPr>
          <w:p w14:paraId="7D10055A" w14:textId="6DED359F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11BCFB75" w14:textId="3F3F56F4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vAlign w:val="center"/>
          </w:tcPr>
          <w:p w14:paraId="73336A76" w14:textId="7BF79F56" w:rsidR="00751C56" w:rsidRDefault="00751C56" w:rsidP="00B67EF6">
            <w:pPr>
              <w:jc w:val="center"/>
            </w:pPr>
            <w:r w:rsidRPr="0016039E">
              <w:t>Wendy Land</w:t>
            </w:r>
          </w:p>
        </w:tc>
        <w:tc>
          <w:tcPr>
            <w:tcW w:w="2790" w:type="dxa"/>
          </w:tcPr>
          <w:p w14:paraId="39F0829A" w14:textId="495B5B92" w:rsidR="00751C56" w:rsidRPr="0016039E" w:rsidRDefault="00751C56" w:rsidP="00671CE6">
            <w:pPr>
              <w:spacing w:before="120"/>
              <w:jc w:val="center"/>
            </w:pPr>
            <w:r>
              <w:t>Wendy Land</w:t>
            </w:r>
          </w:p>
        </w:tc>
      </w:tr>
      <w:tr w:rsidR="00751C56" w:rsidRPr="0016039E" w14:paraId="49B3F947" w14:textId="12EF2740" w:rsidTr="00E976A3">
        <w:trPr>
          <w:trHeight w:val="350"/>
        </w:trPr>
        <w:tc>
          <w:tcPr>
            <w:tcW w:w="1633" w:type="dxa"/>
            <w:noWrap/>
          </w:tcPr>
          <w:p w14:paraId="0CB75977" w14:textId="0A6AC033" w:rsidR="00751C56" w:rsidRPr="0016039E" w:rsidRDefault="00751C56" w:rsidP="000B2DF3">
            <w:r w:rsidRPr="0016039E">
              <w:t>CHPS</w:t>
            </w:r>
          </w:p>
        </w:tc>
        <w:tc>
          <w:tcPr>
            <w:tcW w:w="2412" w:type="dxa"/>
            <w:noWrap/>
            <w:vAlign w:val="center"/>
          </w:tcPr>
          <w:p w14:paraId="70EFEFE9" w14:textId="246B658F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2BA55994" w14:textId="65A89822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7D5D047F" w14:textId="279796DD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54EBE195" w14:textId="079E00BB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13083367" w14:textId="4704FB4B" w:rsidTr="00E976A3">
        <w:trPr>
          <w:trHeight w:val="290"/>
        </w:trPr>
        <w:tc>
          <w:tcPr>
            <w:tcW w:w="1633" w:type="dxa"/>
            <w:noWrap/>
            <w:hideMark/>
          </w:tcPr>
          <w:p w14:paraId="75673729" w14:textId="77777777" w:rsidR="00751C56" w:rsidRPr="0016039E" w:rsidRDefault="00751C56" w:rsidP="000B2DF3">
            <w:r w:rsidRPr="0016039E">
              <w:t>COM-BSBS</w:t>
            </w:r>
          </w:p>
        </w:tc>
        <w:tc>
          <w:tcPr>
            <w:tcW w:w="2412" w:type="dxa"/>
            <w:noWrap/>
            <w:vAlign w:val="center"/>
            <w:hideMark/>
          </w:tcPr>
          <w:p w14:paraId="13BC0833" w14:textId="458F0447" w:rsidR="00751C56" w:rsidRPr="0016039E" w:rsidRDefault="00751C56" w:rsidP="00B67EF6">
            <w:pPr>
              <w:jc w:val="center"/>
            </w:pPr>
            <w:r w:rsidRPr="0016039E">
              <w:t>Louis Delgadillo</w:t>
            </w:r>
          </w:p>
        </w:tc>
        <w:tc>
          <w:tcPr>
            <w:tcW w:w="2880" w:type="dxa"/>
            <w:vAlign w:val="center"/>
          </w:tcPr>
          <w:p w14:paraId="666FCF00" w14:textId="4CA66544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4B3C9AB2" w14:textId="378F6DC5" w:rsidR="00751C56" w:rsidRDefault="00751C56" w:rsidP="00B67EF6">
            <w:pPr>
              <w:jc w:val="center"/>
            </w:pPr>
            <w:r w:rsidRPr="00E106BE">
              <w:t>Jen Miller</w:t>
            </w:r>
          </w:p>
        </w:tc>
        <w:tc>
          <w:tcPr>
            <w:tcW w:w="2790" w:type="dxa"/>
          </w:tcPr>
          <w:p w14:paraId="63A13F1D" w14:textId="5B41EAE6" w:rsidR="00751C56" w:rsidRPr="00E106BE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1C204722" w14:textId="3E5DEA0A" w:rsidTr="00E976A3">
        <w:trPr>
          <w:trHeight w:val="290"/>
        </w:trPr>
        <w:tc>
          <w:tcPr>
            <w:tcW w:w="1633" w:type="dxa"/>
            <w:noWrap/>
            <w:hideMark/>
          </w:tcPr>
          <w:p w14:paraId="3CA8A8FF" w14:textId="77777777" w:rsidR="00751C56" w:rsidRPr="0016039E" w:rsidRDefault="00751C56" w:rsidP="000B2DF3">
            <w:r w:rsidRPr="0016039E">
              <w:t>COM-CLINICAL</w:t>
            </w:r>
          </w:p>
        </w:tc>
        <w:tc>
          <w:tcPr>
            <w:tcW w:w="2412" w:type="dxa"/>
            <w:noWrap/>
            <w:vAlign w:val="center"/>
            <w:hideMark/>
          </w:tcPr>
          <w:p w14:paraId="2D68096B" w14:textId="1AA3E379" w:rsidR="00751C56" w:rsidRPr="0016039E" w:rsidRDefault="00751C56" w:rsidP="00B67EF6">
            <w:pPr>
              <w:jc w:val="center"/>
            </w:pPr>
            <w:r w:rsidRPr="0016039E">
              <w:t>Louis Delgadillo</w:t>
            </w:r>
          </w:p>
        </w:tc>
        <w:tc>
          <w:tcPr>
            <w:tcW w:w="2880" w:type="dxa"/>
            <w:vAlign w:val="center"/>
          </w:tcPr>
          <w:p w14:paraId="424B6A00" w14:textId="3F3B604A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0EB7A6BE" w14:textId="68D36918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46F1B25F" w14:textId="7D68B4BC" w:rsidR="00751C56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30F6AAAF" w14:textId="74603EBF" w:rsidTr="00E976A3">
        <w:trPr>
          <w:trHeight w:val="290"/>
        </w:trPr>
        <w:tc>
          <w:tcPr>
            <w:tcW w:w="1633" w:type="dxa"/>
            <w:noWrap/>
            <w:hideMark/>
          </w:tcPr>
          <w:p w14:paraId="1D55ADC2" w14:textId="77777777" w:rsidR="00751C56" w:rsidRPr="0016039E" w:rsidRDefault="00751C56" w:rsidP="000B2DF3">
            <w:r w:rsidRPr="0016039E">
              <w:t>COM-DEAN</w:t>
            </w:r>
          </w:p>
        </w:tc>
        <w:tc>
          <w:tcPr>
            <w:tcW w:w="2412" w:type="dxa"/>
            <w:noWrap/>
            <w:vAlign w:val="center"/>
            <w:hideMark/>
          </w:tcPr>
          <w:p w14:paraId="7AF7AD1C" w14:textId="4D090BCF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262A486D" w14:textId="1D468BE1" w:rsidR="00751C56" w:rsidRDefault="00751C56" w:rsidP="00B67EF6">
            <w:pPr>
              <w:jc w:val="center"/>
            </w:pPr>
            <w:r>
              <w:t>Elizabeth Mork</w:t>
            </w:r>
          </w:p>
        </w:tc>
        <w:tc>
          <w:tcPr>
            <w:tcW w:w="2160" w:type="dxa"/>
            <w:vAlign w:val="center"/>
          </w:tcPr>
          <w:p w14:paraId="14A9C32C" w14:textId="3670FE72" w:rsidR="00751C56" w:rsidRDefault="00751C56" w:rsidP="00B67EF6">
            <w:pPr>
              <w:jc w:val="center"/>
            </w:pPr>
            <w:r>
              <w:t>Elizabeth Mork</w:t>
            </w:r>
          </w:p>
        </w:tc>
        <w:tc>
          <w:tcPr>
            <w:tcW w:w="2790" w:type="dxa"/>
          </w:tcPr>
          <w:p w14:paraId="6A10DDA0" w14:textId="0B7644BE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62D5319D" w14:textId="54D9F31F" w:rsidTr="00E976A3">
        <w:trPr>
          <w:trHeight w:val="290"/>
        </w:trPr>
        <w:tc>
          <w:tcPr>
            <w:tcW w:w="1633" w:type="dxa"/>
            <w:noWrap/>
            <w:hideMark/>
          </w:tcPr>
          <w:p w14:paraId="01FEC229" w14:textId="77777777" w:rsidR="00751C56" w:rsidRPr="0016039E" w:rsidRDefault="00751C56" w:rsidP="000B2DF3">
            <w:r w:rsidRPr="0016039E">
              <w:t>COM-IM</w:t>
            </w:r>
          </w:p>
        </w:tc>
        <w:tc>
          <w:tcPr>
            <w:tcW w:w="2412" w:type="dxa"/>
            <w:noWrap/>
            <w:vAlign w:val="center"/>
            <w:hideMark/>
          </w:tcPr>
          <w:p w14:paraId="256B566B" w14:textId="4A4C0CC0" w:rsidR="00751C56" w:rsidRPr="0016039E" w:rsidRDefault="00751C56" w:rsidP="00B67EF6">
            <w:pPr>
              <w:jc w:val="center"/>
            </w:pPr>
            <w:r w:rsidRPr="0016039E">
              <w:t>Louis Delgadillo</w:t>
            </w:r>
          </w:p>
        </w:tc>
        <w:tc>
          <w:tcPr>
            <w:tcW w:w="2880" w:type="dxa"/>
            <w:vAlign w:val="center"/>
          </w:tcPr>
          <w:p w14:paraId="2FF81644" w14:textId="27DE2EBC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5C8BF79F" w14:textId="02A40D1A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101C556F" w14:textId="1C7C3C2F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50C304F5" w14:textId="5E25C11B" w:rsidTr="00E976A3">
        <w:trPr>
          <w:trHeight w:val="290"/>
        </w:trPr>
        <w:tc>
          <w:tcPr>
            <w:tcW w:w="1633" w:type="dxa"/>
            <w:noWrap/>
            <w:hideMark/>
          </w:tcPr>
          <w:p w14:paraId="27DD4627" w14:textId="77777777" w:rsidR="00751C56" w:rsidRPr="0016039E" w:rsidRDefault="00751C56" w:rsidP="000B2DF3">
            <w:r w:rsidRPr="0016039E">
              <w:t>COM-MEDED</w:t>
            </w:r>
          </w:p>
        </w:tc>
        <w:tc>
          <w:tcPr>
            <w:tcW w:w="2412" w:type="dxa"/>
            <w:noWrap/>
            <w:vAlign w:val="center"/>
            <w:hideMark/>
          </w:tcPr>
          <w:p w14:paraId="6ED91225" w14:textId="00AB64F0" w:rsidR="00751C56" w:rsidRPr="0016039E" w:rsidRDefault="00751C56" w:rsidP="00B67EF6">
            <w:pPr>
              <w:jc w:val="center"/>
            </w:pPr>
            <w:r w:rsidRPr="0016039E">
              <w:t>Louis Delgadillo</w:t>
            </w:r>
          </w:p>
        </w:tc>
        <w:tc>
          <w:tcPr>
            <w:tcW w:w="2880" w:type="dxa"/>
            <w:vAlign w:val="center"/>
          </w:tcPr>
          <w:p w14:paraId="18853F5F" w14:textId="372E5D6C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314DAEA7" w14:textId="0B6AFF86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4E1D495D" w14:textId="0279EE6C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2084E552" w14:textId="40312065" w:rsidTr="00E976A3">
        <w:trPr>
          <w:trHeight w:val="290"/>
        </w:trPr>
        <w:tc>
          <w:tcPr>
            <w:tcW w:w="1633" w:type="dxa"/>
            <w:noWrap/>
            <w:hideMark/>
          </w:tcPr>
          <w:p w14:paraId="64A2055E" w14:textId="77777777" w:rsidR="00751C56" w:rsidRPr="0016039E" w:rsidRDefault="00751C56" w:rsidP="000B2DF3">
            <w:r w:rsidRPr="0016039E">
              <w:t>COM-POP</w:t>
            </w:r>
          </w:p>
        </w:tc>
        <w:tc>
          <w:tcPr>
            <w:tcW w:w="2412" w:type="dxa"/>
            <w:noWrap/>
            <w:vAlign w:val="center"/>
            <w:hideMark/>
          </w:tcPr>
          <w:p w14:paraId="36B4C33C" w14:textId="728F5B38" w:rsidR="00751C56" w:rsidRPr="0016039E" w:rsidRDefault="00751C56" w:rsidP="00B67EF6">
            <w:pPr>
              <w:jc w:val="center"/>
            </w:pPr>
            <w:r w:rsidRPr="0016039E">
              <w:t>Louis Delgadillo</w:t>
            </w:r>
          </w:p>
        </w:tc>
        <w:tc>
          <w:tcPr>
            <w:tcW w:w="2880" w:type="dxa"/>
            <w:vAlign w:val="center"/>
          </w:tcPr>
          <w:p w14:paraId="162C535A" w14:textId="3421BEAA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77B6207C" w14:textId="27962C5F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5B0605DC" w14:textId="385F4A01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31994AC6" w14:textId="25AC8D2D" w:rsidTr="00E976A3">
        <w:trPr>
          <w:trHeight w:val="290"/>
        </w:trPr>
        <w:tc>
          <w:tcPr>
            <w:tcW w:w="1633" w:type="dxa"/>
            <w:noWrap/>
            <w:hideMark/>
          </w:tcPr>
          <w:p w14:paraId="255E427F" w14:textId="77777777" w:rsidR="00751C56" w:rsidRPr="0016039E" w:rsidRDefault="00751C56" w:rsidP="000B2DF3">
            <w:r w:rsidRPr="0016039E">
              <w:t>CON</w:t>
            </w:r>
          </w:p>
        </w:tc>
        <w:tc>
          <w:tcPr>
            <w:tcW w:w="2412" w:type="dxa"/>
            <w:noWrap/>
            <w:vAlign w:val="center"/>
            <w:hideMark/>
          </w:tcPr>
          <w:p w14:paraId="2C29D575" w14:textId="6F16D0A0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64E22F21" w14:textId="3E82BE28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77DB4AA6" w14:textId="73C6DF5E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70C37085" w14:textId="401025A2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30B132DE" w14:textId="03986429" w:rsidTr="00E976A3">
        <w:trPr>
          <w:trHeight w:val="290"/>
        </w:trPr>
        <w:tc>
          <w:tcPr>
            <w:tcW w:w="1633" w:type="dxa"/>
            <w:noWrap/>
            <w:hideMark/>
          </w:tcPr>
          <w:p w14:paraId="60D65675" w14:textId="77777777" w:rsidR="00751C56" w:rsidRPr="0016039E" w:rsidRDefault="00751C56" w:rsidP="000B2DF3">
            <w:r w:rsidRPr="0016039E">
              <w:lastRenderedPageBreak/>
              <w:t>COS-ANTHRO</w:t>
            </w:r>
          </w:p>
        </w:tc>
        <w:tc>
          <w:tcPr>
            <w:tcW w:w="2412" w:type="dxa"/>
            <w:noWrap/>
            <w:vAlign w:val="center"/>
            <w:hideMark/>
          </w:tcPr>
          <w:p w14:paraId="19BFC01D" w14:textId="11FF32B9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5C05EF09" w14:textId="18C001E5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4E50A2A1" w14:textId="40F185B1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3B6EB2FF" w14:textId="49538218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25CAAE76" w14:textId="2B6A421C" w:rsidTr="00E976A3">
        <w:trPr>
          <w:trHeight w:val="290"/>
        </w:trPr>
        <w:tc>
          <w:tcPr>
            <w:tcW w:w="1633" w:type="dxa"/>
            <w:noWrap/>
            <w:hideMark/>
          </w:tcPr>
          <w:p w14:paraId="18F940B3" w14:textId="77777777" w:rsidR="00751C56" w:rsidRPr="0016039E" w:rsidRDefault="00751C56" w:rsidP="000B2DF3">
            <w:r w:rsidRPr="0016039E">
              <w:t>COS-BIO</w:t>
            </w:r>
          </w:p>
        </w:tc>
        <w:tc>
          <w:tcPr>
            <w:tcW w:w="2412" w:type="dxa"/>
            <w:noWrap/>
            <w:vAlign w:val="center"/>
            <w:hideMark/>
          </w:tcPr>
          <w:p w14:paraId="2D33C289" w14:textId="594E6E74" w:rsidR="00751C56" w:rsidRPr="00327159" w:rsidRDefault="00751C56" w:rsidP="00B67EF6">
            <w:pPr>
              <w:jc w:val="center"/>
              <w:rPr>
                <w:i/>
                <w:iCs/>
              </w:rPr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7E4BCD50" w14:textId="667895F6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160" w:type="dxa"/>
            <w:vAlign w:val="center"/>
          </w:tcPr>
          <w:p w14:paraId="5A19EED4" w14:textId="295911F4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41DE51D0" w14:textId="5D076AFA" w:rsidR="00751C56" w:rsidRDefault="00751C56" w:rsidP="00671CE6">
            <w:pPr>
              <w:spacing w:before="120"/>
              <w:jc w:val="center"/>
            </w:pPr>
            <w:r>
              <w:t>Kathleen Herring</w:t>
            </w:r>
          </w:p>
        </w:tc>
      </w:tr>
      <w:tr w:rsidR="00751C56" w:rsidRPr="0016039E" w14:paraId="0242BB6D" w14:textId="3E625BF2" w:rsidTr="00E976A3">
        <w:trPr>
          <w:trHeight w:val="290"/>
        </w:trPr>
        <w:tc>
          <w:tcPr>
            <w:tcW w:w="1633" w:type="dxa"/>
            <w:noWrap/>
            <w:hideMark/>
          </w:tcPr>
          <w:p w14:paraId="6B939C63" w14:textId="77777777" w:rsidR="00751C56" w:rsidRPr="0016039E" w:rsidRDefault="00751C56" w:rsidP="000B2DF3">
            <w:r w:rsidRPr="0016039E">
              <w:t>COS-CHEM</w:t>
            </w:r>
          </w:p>
        </w:tc>
        <w:tc>
          <w:tcPr>
            <w:tcW w:w="2412" w:type="dxa"/>
            <w:noWrap/>
            <w:vAlign w:val="center"/>
            <w:hideMark/>
          </w:tcPr>
          <w:p w14:paraId="18E372A9" w14:textId="51E41533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3CE6313F" w14:textId="0512E2E0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12611F46" w14:textId="17009975" w:rsidR="00751C56" w:rsidRPr="0016039E" w:rsidRDefault="00751C56" w:rsidP="00B67EF6">
            <w:pPr>
              <w:jc w:val="center"/>
            </w:pPr>
            <w:r w:rsidRPr="00E106BE">
              <w:t>Jen Miller</w:t>
            </w:r>
          </w:p>
        </w:tc>
        <w:tc>
          <w:tcPr>
            <w:tcW w:w="2790" w:type="dxa"/>
          </w:tcPr>
          <w:p w14:paraId="4A2D16DC" w14:textId="29F726E3" w:rsidR="00751C56" w:rsidRPr="00E106BE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4F09B573" w14:textId="50D469B1" w:rsidTr="00E976A3">
        <w:trPr>
          <w:trHeight w:val="290"/>
        </w:trPr>
        <w:tc>
          <w:tcPr>
            <w:tcW w:w="1633" w:type="dxa"/>
            <w:noWrap/>
            <w:hideMark/>
          </w:tcPr>
          <w:p w14:paraId="551CF12E" w14:textId="77777777" w:rsidR="00751C56" w:rsidRPr="0016039E" w:rsidRDefault="00751C56" w:rsidP="000B2DF3">
            <w:r w:rsidRPr="0016039E">
              <w:t>COS-DEAN</w:t>
            </w:r>
          </w:p>
        </w:tc>
        <w:tc>
          <w:tcPr>
            <w:tcW w:w="2412" w:type="dxa"/>
            <w:noWrap/>
            <w:vAlign w:val="center"/>
            <w:hideMark/>
          </w:tcPr>
          <w:p w14:paraId="525D4E79" w14:textId="30F03A5F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0FD152A8" w14:textId="63CD2259" w:rsidR="00751C56" w:rsidRPr="0016039E" w:rsidRDefault="00751C56" w:rsidP="00B67EF6">
            <w:pPr>
              <w:jc w:val="center"/>
            </w:pPr>
            <w:r w:rsidRPr="0016039E">
              <w:t>Elizabeth Mork</w:t>
            </w:r>
          </w:p>
        </w:tc>
        <w:tc>
          <w:tcPr>
            <w:tcW w:w="2160" w:type="dxa"/>
            <w:vAlign w:val="center"/>
          </w:tcPr>
          <w:p w14:paraId="25B28A89" w14:textId="4FAB9F9A" w:rsidR="00751C56" w:rsidRPr="0016039E" w:rsidRDefault="00751C56" w:rsidP="00B67EF6">
            <w:pPr>
              <w:jc w:val="center"/>
            </w:pPr>
            <w:r w:rsidRPr="0016039E">
              <w:t>Elizabeth Mork</w:t>
            </w:r>
          </w:p>
        </w:tc>
        <w:tc>
          <w:tcPr>
            <w:tcW w:w="2790" w:type="dxa"/>
          </w:tcPr>
          <w:p w14:paraId="371D6D29" w14:textId="0D63DC9F" w:rsidR="00751C56" w:rsidRPr="0016039E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1C2526C5" w14:textId="70810106" w:rsidTr="00E976A3">
        <w:trPr>
          <w:trHeight w:val="290"/>
        </w:trPr>
        <w:tc>
          <w:tcPr>
            <w:tcW w:w="1633" w:type="dxa"/>
            <w:noWrap/>
            <w:hideMark/>
          </w:tcPr>
          <w:p w14:paraId="4282EA3F" w14:textId="77777777" w:rsidR="00751C56" w:rsidRPr="0016039E" w:rsidRDefault="00751C56" w:rsidP="000B2DF3">
            <w:r w:rsidRPr="0016039E">
              <w:t>COS-ISTEM</w:t>
            </w:r>
          </w:p>
        </w:tc>
        <w:tc>
          <w:tcPr>
            <w:tcW w:w="2412" w:type="dxa"/>
            <w:noWrap/>
            <w:vAlign w:val="center"/>
            <w:hideMark/>
          </w:tcPr>
          <w:p w14:paraId="33615B30" w14:textId="0AFC2D60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3967F603" w14:textId="0616A6AC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4584D9D7" w14:textId="6F4FB237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1542B9E0" w14:textId="299CA960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5D866B4F" w14:textId="4DE8FFAA" w:rsidTr="00E976A3">
        <w:trPr>
          <w:trHeight w:val="290"/>
        </w:trPr>
        <w:tc>
          <w:tcPr>
            <w:tcW w:w="1633" w:type="dxa"/>
            <w:noWrap/>
            <w:hideMark/>
          </w:tcPr>
          <w:p w14:paraId="584D0624" w14:textId="77777777" w:rsidR="00751C56" w:rsidRPr="0016039E" w:rsidRDefault="00751C56" w:rsidP="000B2DF3">
            <w:r w:rsidRPr="0016039E">
              <w:t>COS-MATH</w:t>
            </w:r>
          </w:p>
        </w:tc>
        <w:tc>
          <w:tcPr>
            <w:tcW w:w="2412" w:type="dxa"/>
            <w:noWrap/>
            <w:vAlign w:val="center"/>
            <w:hideMark/>
          </w:tcPr>
          <w:p w14:paraId="1DF18439" w14:textId="07656DB5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44F5C4DC" w14:textId="09FEE874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3D29319C" w14:textId="5363A47F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5850C0B9" w14:textId="5EA01224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16F52923" w14:textId="189548C4" w:rsidTr="00E976A3">
        <w:trPr>
          <w:trHeight w:val="290"/>
        </w:trPr>
        <w:tc>
          <w:tcPr>
            <w:tcW w:w="1633" w:type="dxa"/>
            <w:noWrap/>
            <w:hideMark/>
          </w:tcPr>
          <w:p w14:paraId="08CFA678" w14:textId="77777777" w:rsidR="00751C56" w:rsidRPr="0016039E" w:rsidRDefault="00751C56" w:rsidP="000B2DF3">
            <w:r w:rsidRPr="0016039E">
              <w:t>COS-NCFS</w:t>
            </w:r>
          </w:p>
        </w:tc>
        <w:tc>
          <w:tcPr>
            <w:tcW w:w="2412" w:type="dxa"/>
            <w:noWrap/>
            <w:vAlign w:val="center"/>
            <w:hideMark/>
          </w:tcPr>
          <w:p w14:paraId="21320B3C" w14:textId="592E6436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180D37B5" w14:textId="10C9EEFC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55BD5A83" w14:textId="79B05F6E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34BBF9E9" w14:textId="3EFDDC9D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7EF4E360" w14:textId="76A39269" w:rsidTr="00E976A3">
        <w:trPr>
          <w:trHeight w:val="290"/>
        </w:trPr>
        <w:tc>
          <w:tcPr>
            <w:tcW w:w="1633" w:type="dxa"/>
            <w:noWrap/>
            <w:hideMark/>
          </w:tcPr>
          <w:p w14:paraId="5637DBFC" w14:textId="77777777" w:rsidR="00751C56" w:rsidRPr="0016039E" w:rsidRDefault="00751C56" w:rsidP="000B2DF3">
            <w:r w:rsidRPr="0016039E">
              <w:t>COS-NICHOLSON</w:t>
            </w:r>
          </w:p>
        </w:tc>
        <w:tc>
          <w:tcPr>
            <w:tcW w:w="2412" w:type="dxa"/>
            <w:noWrap/>
            <w:vAlign w:val="center"/>
            <w:hideMark/>
          </w:tcPr>
          <w:p w14:paraId="37FF3C32" w14:textId="6A017B83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11306435" w14:textId="50294706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0A91AEEA" w14:textId="51D01B5F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068D2C47" w14:textId="3DE6ECCD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0129AC1C" w14:textId="0DE9AA42" w:rsidTr="00E976A3">
        <w:trPr>
          <w:trHeight w:val="290"/>
        </w:trPr>
        <w:tc>
          <w:tcPr>
            <w:tcW w:w="1633" w:type="dxa"/>
            <w:noWrap/>
            <w:hideMark/>
          </w:tcPr>
          <w:p w14:paraId="13C3E5EB" w14:textId="77777777" w:rsidR="00751C56" w:rsidRPr="0016039E" w:rsidRDefault="00751C56" w:rsidP="000B2DF3">
            <w:r w:rsidRPr="0016039E">
              <w:t>COS-PHYS</w:t>
            </w:r>
          </w:p>
        </w:tc>
        <w:tc>
          <w:tcPr>
            <w:tcW w:w="2412" w:type="dxa"/>
            <w:noWrap/>
            <w:vAlign w:val="center"/>
            <w:hideMark/>
          </w:tcPr>
          <w:p w14:paraId="5D582E94" w14:textId="63C752F1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5A8784ED" w14:textId="5B5D5C20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3DA001C6" w14:textId="2D5F2FDB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1A4E2112" w14:textId="5F5268DD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1F14F64B" w14:textId="114E0D79" w:rsidTr="00E976A3">
        <w:trPr>
          <w:trHeight w:val="290"/>
        </w:trPr>
        <w:tc>
          <w:tcPr>
            <w:tcW w:w="1633" w:type="dxa"/>
            <w:noWrap/>
            <w:hideMark/>
          </w:tcPr>
          <w:p w14:paraId="36BC6F83" w14:textId="77777777" w:rsidR="00751C56" w:rsidRPr="0016039E" w:rsidRDefault="00751C56" w:rsidP="000B2DF3">
            <w:r w:rsidRPr="0016039E">
              <w:t>COS-POLISCI</w:t>
            </w:r>
          </w:p>
        </w:tc>
        <w:tc>
          <w:tcPr>
            <w:tcW w:w="2412" w:type="dxa"/>
            <w:noWrap/>
            <w:vAlign w:val="center"/>
            <w:hideMark/>
          </w:tcPr>
          <w:p w14:paraId="760EB70D" w14:textId="70C5D3E5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4984922A" w14:textId="6004A872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08E411D5" w14:textId="27A0E1EB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2FB1C8C7" w14:textId="1922CCFB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76D566E5" w14:textId="70FB5390" w:rsidTr="00E976A3">
        <w:trPr>
          <w:trHeight w:val="290"/>
        </w:trPr>
        <w:tc>
          <w:tcPr>
            <w:tcW w:w="1633" w:type="dxa"/>
            <w:noWrap/>
            <w:hideMark/>
          </w:tcPr>
          <w:p w14:paraId="023955B2" w14:textId="77777777" w:rsidR="00751C56" w:rsidRPr="0016039E" w:rsidRDefault="00751C56" w:rsidP="000B2DF3">
            <w:r w:rsidRPr="0016039E">
              <w:t>COS-PSYCH</w:t>
            </w:r>
          </w:p>
        </w:tc>
        <w:tc>
          <w:tcPr>
            <w:tcW w:w="2412" w:type="dxa"/>
            <w:noWrap/>
            <w:vAlign w:val="center"/>
            <w:hideMark/>
          </w:tcPr>
          <w:p w14:paraId="6C9934D9" w14:textId="705EEB0E" w:rsidR="00751C56" w:rsidRPr="00327159" w:rsidRDefault="00751C56" w:rsidP="00B67EF6">
            <w:pPr>
              <w:jc w:val="center"/>
              <w:rPr>
                <w:i/>
                <w:iCs/>
              </w:rPr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5157CD40" w14:textId="1744CF0F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160" w:type="dxa"/>
            <w:vAlign w:val="center"/>
          </w:tcPr>
          <w:p w14:paraId="24CB9E5A" w14:textId="24480ED5" w:rsidR="00751C56" w:rsidRPr="0016039E" w:rsidRDefault="00751C56" w:rsidP="00B67EF6">
            <w:pPr>
              <w:jc w:val="center"/>
            </w:pPr>
            <w:r w:rsidRPr="00E106BE">
              <w:t>Kathleen Herring</w:t>
            </w:r>
          </w:p>
        </w:tc>
        <w:tc>
          <w:tcPr>
            <w:tcW w:w="2790" w:type="dxa"/>
          </w:tcPr>
          <w:p w14:paraId="39F6B26C" w14:textId="155C9FF4" w:rsidR="00751C56" w:rsidRPr="00E106BE" w:rsidRDefault="00751C56" w:rsidP="00671CE6">
            <w:pPr>
              <w:spacing w:before="120"/>
              <w:jc w:val="center"/>
            </w:pPr>
            <w:r>
              <w:t>Kathleen Herring</w:t>
            </w:r>
          </w:p>
        </w:tc>
      </w:tr>
      <w:tr w:rsidR="00751C56" w:rsidRPr="0016039E" w14:paraId="3D2D77D8" w14:textId="46E78CD7" w:rsidTr="00E976A3">
        <w:trPr>
          <w:trHeight w:val="290"/>
        </w:trPr>
        <w:tc>
          <w:tcPr>
            <w:tcW w:w="1633" w:type="dxa"/>
            <w:noWrap/>
            <w:hideMark/>
          </w:tcPr>
          <w:p w14:paraId="73D95533" w14:textId="77777777" w:rsidR="00751C56" w:rsidRPr="0016039E" w:rsidRDefault="00751C56" w:rsidP="000B2DF3">
            <w:r w:rsidRPr="0016039E">
              <w:t>COS-SOC</w:t>
            </w:r>
          </w:p>
        </w:tc>
        <w:tc>
          <w:tcPr>
            <w:tcW w:w="2412" w:type="dxa"/>
            <w:noWrap/>
            <w:vAlign w:val="center"/>
            <w:hideMark/>
          </w:tcPr>
          <w:p w14:paraId="73A68906" w14:textId="046C6376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6BFB325E" w14:textId="292D54BD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74A2B4F5" w14:textId="6EA89DCB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33FCC95F" w14:textId="1D711535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601E2463" w14:textId="3B004874" w:rsidTr="00E976A3">
        <w:trPr>
          <w:trHeight w:val="290"/>
        </w:trPr>
        <w:tc>
          <w:tcPr>
            <w:tcW w:w="1633" w:type="dxa"/>
            <w:noWrap/>
            <w:hideMark/>
          </w:tcPr>
          <w:p w14:paraId="145B7E53" w14:textId="77777777" w:rsidR="00751C56" w:rsidRPr="0016039E" w:rsidRDefault="00751C56" w:rsidP="000B2DF3">
            <w:r w:rsidRPr="0016039E">
              <w:t>COS-STAT</w:t>
            </w:r>
          </w:p>
        </w:tc>
        <w:tc>
          <w:tcPr>
            <w:tcW w:w="2412" w:type="dxa"/>
            <w:noWrap/>
            <w:vAlign w:val="center"/>
            <w:hideMark/>
          </w:tcPr>
          <w:p w14:paraId="1509FC5D" w14:textId="4D306495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016564F3" w14:textId="0ADC4B55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5B3F5A04" w14:textId="0BD54637" w:rsidR="00751C56" w:rsidRPr="0016039E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60A9EDA9" w14:textId="68B6B54E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00812C9D" w14:textId="2F4848C6" w:rsidTr="00E976A3">
        <w:trPr>
          <w:trHeight w:val="290"/>
        </w:trPr>
        <w:tc>
          <w:tcPr>
            <w:tcW w:w="1633" w:type="dxa"/>
            <w:tcBorders>
              <w:bottom w:val="single" w:sz="4" w:space="0" w:color="auto"/>
            </w:tcBorders>
            <w:noWrap/>
            <w:hideMark/>
          </w:tcPr>
          <w:p w14:paraId="7F66D1A9" w14:textId="77777777" w:rsidR="00751C56" w:rsidRPr="0016039E" w:rsidRDefault="00751C56" w:rsidP="000B2DF3">
            <w:r w:rsidRPr="0016039E">
              <w:t>CREOL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noWrap/>
            <w:hideMark/>
          </w:tcPr>
          <w:p w14:paraId="26864F96" w14:textId="62604E26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4F2B3F8" w14:textId="5C72E385" w:rsidR="00751C56" w:rsidRPr="0016039E" w:rsidRDefault="00751C56" w:rsidP="00671CE6">
            <w:pPr>
              <w:spacing w:before="120"/>
              <w:jc w:val="center"/>
            </w:pPr>
            <w:r w:rsidRPr="0016039E">
              <w:t>Kathleen Herring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30228F5" w14:textId="4F62C86C" w:rsidR="00751C56" w:rsidRDefault="00751C56" w:rsidP="00671CE6">
            <w:pPr>
              <w:spacing w:before="120"/>
              <w:jc w:val="center"/>
            </w:pPr>
            <w:r>
              <w:t>Wendy Land</w:t>
            </w:r>
          </w:p>
        </w:tc>
        <w:tc>
          <w:tcPr>
            <w:tcW w:w="2790" w:type="dxa"/>
          </w:tcPr>
          <w:p w14:paraId="52089ACF" w14:textId="7BFAE5BA" w:rsidR="00751C56" w:rsidRPr="0016039E" w:rsidRDefault="00751C56" w:rsidP="00671CE6">
            <w:pPr>
              <w:spacing w:before="120"/>
              <w:jc w:val="center"/>
            </w:pPr>
            <w:r>
              <w:t>Wendy Land</w:t>
            </w:r>
          </w:p>
        </w:tc>
      </w:tr>
      <w:tr w:rsidR="00751C56" w:rsidRPr="0016039E" w14:paraId="0105036A" w14:textId="7E37B0C1" w:rsidTr="00E976A3">
        <w:trPr>
          <w:trHeight w:val="290"/>
        </w:trPr>
        <w:tc>
          <w:tcPr>
            <w:tcW w:w="1633" w:type="dxa"/>
            <w:noWrap/>
            <w:hideMark/>
          </w:tcPr>
          <w:p w14:paraId="76993B4E" w14:textId="5508FF7A" w:rsidR="00751C56" w:rsidRPr="0016039E" w:rsidRDefault="00751C56" w:rsidP="000B2DF3">
            <w:r w:rsidRPr="0016039E">
              <w:t xml:space="preserve">CUS </w:t>
            </w:r>
          </w:p>
        </w:tc>
        <w:tc>
          <w:tcPr>
            <w:tcW w:w="2412" w:type="dxa"/>
            <w:noWrap/>
            <w:vAlign w:val="center"/>
            <w:hideMark/>
          </w:tcPr>
          <w:p w14:paraId="6F8508FC" w14:textId="606C98F6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56063A15" w14:textId="17F27928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1FF3B43F" w14:textId="61E71B20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0D5DF2FE" w14:textId="66ECF0CD" w:rsidR="00751C56" w:rsidRDefault="00751C56" w:rsidP="00671CE6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2B588A67" w14:textId="35AC5EA4" w:rsidTr="00E976A3">
        <w:trPr>
          <w:trHeight w:val="290"/>
        </w:trPr>
        <w:tc>
          <w:tcPr>
            <w:tcW w:w="1633" w:type="dxa"/>
            <w:noWrap/>
            <w:hideMark/>
          </w:tcPr>
          <w:p w14:paraId="3860B407" w14:textId="77777777" w:rsidR="00751C56" w:rsidRPr="0016039E" w:rsidRDefault="00751C56" w:rsidP="000B2DF3">
            <w:r w:rsidRPr="0016039E">
              <w:t>FSEC</w:t>
            </w:r>
          </w:p>
        </w:tc>
        <w:tc>
          <w:tcPr>
            <w:tcW w:w="2412" w:type="dxa"/>
            <w:noWrap/>
            <w:vAlign w:val="center"/>
            <w:hideMark/>
          </w:tcPr>
          <w:p w14:paraId="70E74510" w14:textId="31DD311B" w:rsidR="00751C56" w:rsidRPr="00327159" w:rsidRDefault="00751C56" w:rsidP="00B67EF6">
            <w:pPr>
              <w:jc w:val="center"/>
              <w:rPr>
                <w:i/>
                <w:iCs/>
              </w:rPr>
            </w:pPr>
            <w:r>
              <w:t>Louis Delgadillo</w:t>
            </w:r>
          </w:p>
        </w:tc>
        <w:tc>
          <w:tcPr>
            <w:tcW w:w="2880" w:type="dxa"/>
            <w:vAlign w:val="center"/>
          </w:tcPr>
          <w:p w14:paraId="3CC55481" w14:textId="4E924E0E" w:rsidR="00751C56" w:rsidRPr="00300A66" w:rsidRDefault="00751C56" w:rsidP="00B67EF6">
            <w:pPr>
              <w:jc w:val="center"/>
            </w:pPr>
            <w:r w:rsidRPr="00300A66">
              <w:t>Jen Miller</w:t>
            </w:r>
          </w:p>
        </w:tc>
        <w:tc>
          <w:tcPr>
            <w:tcW w:w="2160" w:type="dxa"/>
            <w:vAlign w:val="center"/>
          </w:tcPr>
          <w:p w14:paraId="0AFBBF00" w14:textId="01FF1E2F" w:rsidR="00751C56" w:rsidRPr="0016039E" w:rsidRDefault="00751C56" w:rsidP="00B67EF6">
            <w:pPr>
              <w:jc w:val="center"/>
            </w:pPr>
            <w:r w:rsidRPr="00300A66">
              <w:t>Jen Miller</w:t>
            </w:r>
          </w:p>
        </w:tc>
        <w:tc>
          <w:tcPr>
            <w:tcW w:w="2790" w:type="dxa"/>
          </w:tcPr>
          <w:p w14:paraId="70D38F92" w14:textId="0A99570E" w:rsidR="00751C56" w:rsidRPr="00300A66" w:rsidRDefault="00751C56" w:rsidP="00011CA0">
            <w:pPr>
              <w:jc w:val="center"/>
            </w:pPr>
            <w:r>
              <w:t>Elizabeth Mork</w:t>
            </w:r>
          </w:p>
        </w:tc>
      </w:tr>
      <w:tr w:rsidR="00751C56" w:rsidRPr="0016039E" w14:paraId="4B344168" w14:textId="0C437132" w:rsidTr="00E976A3">
        <w:trPr>
          <w:trHeight w:val="290"/>
        </w:trPr>
        <w:tc>
          <w:tcPr>
            <w:tcW w:w="1633" w:type="dxa"/>
            <w:noWrap/>
            <w:hideMark/>
          </w:tcPr>
          <w:p w14:paraId="7EC25CB8" w14:textId="77777777" w:rsidR="00751C56" w:rsidRPr="0016039E" w:rsidRDefault="00751C56" w:rsidP="000B2DF3">
            <w:r w:rsidRPr="00327159">
              <w:t>FSI</w:t>
            </w:r>
          </w:p>
        </w:tc>
        <w:tc>
          <w:tcPr>
            <w:tcW w:w="2412" w:type="dxa"/>
            <w:noWrap/>
            <w:vAlign w:val="center"/>
            <w:hideMark/>
          </w:tcPr>
          <w:p w14:paraId="016BEDBE" w14:textId="647A1DB6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4C71CE27" w14:textId="0D2AC758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160" w:type="dxa"/>
            <w:vAlign w:val="center"/>
          </w:tcPr>
          <w:p w14:paraId="50D15746" w14:textId="59C396FE" w:rsidR="00751C56" w:rsidRDefault="00751C56" w:rsidP="00B67EF6">
            <w:pPr>
              <w:jc w:val="center"/>
            </w:pPr>
            <w:r>
              <w:t>Kathleen Herring</w:t>
            </w:r>
          </w:p>
        </w:tc>
        <w:tc>
          <w:tcPr>
            <w:tcW w:w="2790" w:type="dxa"/>
          </w:tcPr>
          <w:p w14:paraId="1A2133EE" w14:textId="407B8EA7" w:rsidR="00751C56" w:rsidRDefault="00751C56" w:rsidP="00B67EF6">
            <w:pPr>
              <w:jc w:val="center"/>
            </w:pPr>
            <w:r>
              <w:t>Kathleen Herring</w:t>
            </w:r>
          </w:p>
        </w:tc>
      </w:tr>
      <w:tr w:rsidR="00751C56" w:rsidRPr="0016039E" w14:paraId="5E0895B8" w14:textId="2B0DCC28" w:rsidTr="00E976A3">
        <w:trPr>
          <w:trHeight w:val="290"/>
        </w:trPr>
        <w:tc>
          <w:tcPr>
            <w:tcW w:w="1633" w:type="dxa"/>
            <w:noWrap/>
            <w:hideMark/>
          </w:tcPr>
          <w:p w14:paraId="2EBE01F2" w14:textId="4A8114D5" w:rsidR="00751C56" w:rsidRPr="0016039E" w:rsidRDefault="00751C56" w:rsidP="000B2DF3">
            <w:r w:rsidRPr="0016039E">
              <w:t>GS</w:t>
            </w:r>
          </w:p>
        </w:tc>
        <w:tc>
          <w:tcPr>
            <w:tcW w:w="2412" w:type="dxa"/>
            <w:noWrap/>
            <w:vAlign w:val="center"/>
            <w:hideMark/>
          </w:tcPr>
          <w:p w14:paraId="4A5D63E6" w14:textId="56F6E6A7" w:rsidR="00751C56" w:rsidRPr="0016039E" w:rsidRDefault="00751C56" w:rsidP="00B67EF6">
            <w:pPr>
              <w:jc w:val="center"/>
            </w:pPr>
            <w:r>
              <w:t>Louis Delgadillo</w:t>
            </w:r>
          </w:p>
        </w:tc>
        <w:tc>
          <w:tcPr>
            <w:tcW w:w="2880" w:type="dxa"/>
            <w:vAlign w:val="center"/>
          </w:tcPr>
          <w:p w14:paraId="72B791C7" w14:textId="2F5CA13A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53001F27" w14:textId="3924D481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40287BC1" w14:textId="59C0B115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3DEACC20" w14:textId="6CF66362" w:rsidTr="00E976A3">
        <w:trPr>
          <w:trHeight w:val="290"/>
        </w:trPr>
        <w:tc>
          <w:tcPr>
            <w:tcW w:w="1633" w:type="dxa"/>
            <w:noWrap/>
            <w:hideMark/>
          </w:tcPr>
          <w:p w14:paraId="0A649F38" w14:textId="77777777" w:rsidR="00751C56" w:rsidRPr="0016039E" w:rsidRDefault="00751C56" w:rsidP="000B2DF3">
            <w:r w:rsidRPr="0016039E">
              <w:t>IST</w:t>
            </w:r>
          </w:p>
        </w:tc>
        <w:tc>
          <w:tcPr>
            <w:tcW w:w="2412" w:type="dxa"/>
            <w:noWrap/>
            <w:vAlign w:val="center"/>
            <w:hideMark/>
          </w:tcPr>
          <w:p w14:paraId="513CE5FC" w14:textId="20AAB692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18D1E1E0" w14:textId="52C92D56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1BF9CB7C" w14:textId="73CC0974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31426832" w14:textId="74884823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5479CF4A" w14:textId="5D948E7C" w:rsidTr="00E976A3">
        <w:trPr>
          <w:trHeight w:val="290"/>
        </w:trPr>
        <w:tc>
          <w:tcPr>
            <w:tcW w:w="1633" w:type="dxa"/>
            <w:noWrap/>
            <w:hideMark/>
          </w:tcPr>
          <w:p w14:paraId="73A5B27A" w14:textId="77777777" w:rsidR="00751C56" w:rsidRPr="0016039E" w:rsidRDefault="00751C56" w:rsidP="000B2DF3">
            <w:r w:rsidRPr="0016039E">
              <w:t>NSTC</w:t>
            </w:r>
          </w:p>
        </w:tc>
        <w:tc>
          <w:tcPr>
            <w:tcW w:w="2412" w:type="dxa"/>
            <w:noWrap/>
            <w:vAlign w:val="center"/>
            <w:hideMark/>
          </w:tcPr>
          <w:p w14:paraId="36BCDDC5" w14:textId="502AB8BC" w:rsidR="00751C56" w:rsidRPr="0016039E" w:rsidRDefault="00751C56" w:rsidP="00B67EF6">
            <w:pPr>
              <w:jc w:val="center"/>
            </w:pPr>
            <w:r>
              <w:t>Louis Delgadillo</w:t>
            </w:r>
          </w:p>
        </w:tc>
        <w:tc>
          <w:tcPr>
            <w:tcW w:w="2880" w:type="dxa"/>
            <w:vAlign w:val="center"/>
          </w:tcPr>
          <w:p w14:paraId="275CC0FB" w14:textId="61EC4F89" w:rsidR="00751C56" w:rsidRDefault="00751C56" w:rsidP="00B67EF6">
            <w:pPr>
              <w:jc w:val="center"/>
            </w:pPr>
            <w:r>
              <w:t>Elizabeth Mork</w:t>
            </w:r>
          </w:p>
        </w:tc>
        <w:tc>
          <w:tcPr>
            <w:tcW w:w="2160" w:type="dxa"/>
            <w:vAlign w:val="center"/>
          </w:tcPr>
          <w:p w14:paraId="73BCD3DD" w14:textId="41B42C70" w:rsidR="00751C56" w:rsidRDefault="00751C56" w:rsidP="00B67EF6">
            <w:pPr>
              <w:jc w:val="center"/>
            </w:pPr>
            <w:r>
              <w:t>Elizabeth Mork</w:t>
            </w:r>
          </w:p>
        </w:tc>
        <w:tc>
          <w:tcPr>
            <w:tcW w:w="2790" w:type="dxa"/>
          </w:tcPr>
          <w:p w14:paraId="43300F3E" w14:textId="2C088B02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5110400C" w14:textId="3D3E3266" w:rsidTr="00E976A3">
        <w:trPr>
          <w:trHeight w:val="290"/>
        </w:trPr>
        <w:tc>
          <w:tcPr>
            <w:tcW w:w="1633" w:type="dxa"/>
            <w:noWrap/>
            <w:hideMark/>
          </w:tcPr>
          <w:p w14:paraId="60122CB6" w14:textId="77777777" w:rsidR="00751C56" w:rsidRPr="0016039E" w:rsidRDefault="00751C56" w:rsidP="000B2DF3">
            <w:r w:rsidRPr="0016039E">
              <w:t>OR</w:t>
            </w:r>
          </w:p>
        </w:tc>
        <w:tc>
          <w:tcPr>
            <w:tcW w:w="2412" w:type="dxa"/>
            <w:noWrap/>
            <w:vAlign w:val="center"/>
            <w:hideMark/>
          </w:tcPr>
          <w:p w14:paraId="344A325C" w14:textId="11FDD8E5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1B0759B5" w14:textId="38198D38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vAlign w:val="center"/>
          </w:tcPr>
          <w:p w14:paraId="04777F87" w14:textId="474B7097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790" w:type="dxa"/>
          </w:tcPr>
          <w:p w14:paraId="267AF169" w14:textId="11854976" w:rsidR="00751C56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2EBB1260" w14:textId="6E69B36C" w:rsidTr="00E976A3">
        <w:trPr>
          <w:trHeight w:val="290"/>
        </w:trPr>
        <w:tc>
          <w:tcPr>
            <w:tcW w:w="1633" w:type="dxa"/>
            <w:noWrap/>
            <w:hideMark/>
          </w:tcPr>
          <w:p w14:paraId="7775E7D8" w14:textId="77777777" w:rsidR="00751C56" w:rsidRPr="0016039E" w:rsidRDefault="00751C56" w:rsidP="000B2DF3">
            <w:r w:rsidRPr="0016039E">
              <w:t>PRES</w:t>
            </w:r>
          </w:p>
        </w:tc>
        <w:tc>
          <w:tcPr>
            <w:tcW w:w="2412" w:type="dxa"/>
            <w:noWrap/>
            <w:vAlign w:val="center"/>
            <w:hideMark/>
          </w:tcPr>
          <w:p w14:paraId="014C415C" w14:textId="52767F70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724463F8" w14:textId="342B2321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vAlign w:val="center"/>
          </w:tcPr>
          <w:p w14:paraId="5457549E" w14:textId="75EF6D65" w:rsidR="00751C56" w:rsidRPr="0016039E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790" w:type="dxa"/>
          </w:tcPr>
          <w:p w14:paraId="78A61791" w14:textId="35E2DE38" w:rsidR="00751C56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5E1687EF" w14:textId="113AD3FC" w:rsidTr="00E976A3">
        <w:trPr>
          <w:trHeight w:val="290"/>
        </w:trPr>
        <w:tc>
          <w:tcPr>
            <w:tcW w:w="1633" w:type="dxa"/>
            <w:noWrap/>
            <w:hideMark/>
          </w:tcPr>
          <w:p w14:paraId="59BCBFE5" w14:textId="77777777" w:rsidR="00751C56" w:rsidRPr="0016039E" w:rsidRDefault="00751C56" w:rsidP="000B2DF3">
            <w:r w:rsidRPr="0016039E">
              <w:t>PROV</w:t>
            </w:r>
          </w:p>
        </w:tc>
        <w:tc>
          <w:tcPr>
            <w:tcW w:w="2412" w:type="dxa"/>
            <w:noWrap/>
            <w:vAlign w:val="center"/>
            <w:hideMark/>
          </w:tcPr>
          <w:p w14:paraId="391A97EC" w14:textId="2703D902" w:rsidR="00751C56" w:rsidRPr="0016039E" w:rsidRDefault="00751C56" w:rsidP="00B67EF6">
            <w:pPr>
              <w:jc w:val="center"/>
            </w:pPr>
            <w:r>
              <w:t>Aaron Davis</w:t>
            </w:r>
          </w:p>
        </w:tc>
        <w:tc>
          <w:tcPr>
            <w:tcW w:w="2880" w:type="dxa"/>
            <w:vAlign w:val="center"/>
          </w:tcPr>
          <w:p w14:paraId="7D7373AA" w14:textId="7D44B5AC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vAlign w:val="center"/>
          </w:tcPr>
          <w:p w14:paraId="42DCDF1B" w14:textId="4FFA7C99" w:rsidR="00751C56" w:rsidRPr="0016039E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790" w:type="dxa"/>
          </w:tcPr>
          <w:p w14:paraId="1DF10B56" w14:textId="331688CC" w:rsidR="00751C56" w:rsidRDefault="00751C56" w:rsidP="00B67EF6">
            <w:pPr>
              <w:jc w:val="center"/>
            </w:pPr>
            <w:r>
              <w:t>Wendy Land</w:t>
            </w:r>
          </w:p>
        </w:tc>
      </w:tr>
      <w:tr w:rsidR="00751C56" w:rsidRPr="0016039E" w14:paraId="409308EE" w14:textId="5F6A96AA" w:rsidTr="00E976A3">
        <w:trPr>
          <w:trHeight w:val="290"/>
        </w:trPr>
        <w:tc>
          <w:tcPr>
            <w:tcW w:w="1633" w:type="dxa"/>
            <w:noWrap/>
            <w:hideMark/>
          </w:tcPr>
          <w:p w14:paraId="2169D210" w14:textId="77777777" w:rsidR="00751C56" w:rsidRPr="0016039E" w:rsidRDefault="00751C56" w:rsidP="000B2DF3">
            <w:r w:rsidRPr="0016039E">
              <w:t>RESTORES</w:t>
            </w:r>
          </w:p>
        </w:tc>
        <w:tc>
          <w:tcPr>
            <w:tcW w:w="2412" w:type="dxa"/>
            <w:noWrap/>
            <w:vAlign w:val="center"/>
            <w:hideMark/>
          </w:tcPr>
          <w:p w14:paraId="73AC7B6A" w14:textId="59A8FC17" w:rsidR="00751C56" w:rsidRPr="0016039E" w:rsidRDefault="00751C56" w:rsidP="00B67EF6">
            <w:pPr>
              <w:jc w:val="center"/>
            </w:pPr>
            <w:r>
              <w:t>Casandra Marfitt</w:t>
            </w:r>
          </w:p>
        </w:tc>
        <w:tc>
          <w:tcPr>
            <w:tcW w:w="2880" w:type="dxa"/>
            <w:vAlign w:val="center"/>
          </w:tcPr>
          <w:p w14:paraId="367191E8" w14:textId="578ACFD3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160" w:type="dxa"/>
            <w:vAlign w:val="center"/>
          </w:tcPr>
          <w:p w14:paraId="62FEBDDB" w14:textId="0353AE1E" w:rsidR="00751C56" w:rsidRDefault="00751C56" w:rsidP="00B67EF6">
            <w:pPr>
              <w:jc w:val="center"/>
            </w:pPr>
            <w:r>
              <w:t>Elizabeth Mork</w:t>
            </w:r>
          </w:p>
        </w:tc>
        <w:tc>
          <w:tcPr>
            <w:tcW w:w="2790" w:type="dxa"/>
          </w:tcPr>
          <w:p w14:paraId="6EB64761" w14:textId="50A86217" w:rsidR="00751C56" w:rsidRDefault="00751C56" w:rsidP="0028210C">
            <w:pPr>
              <w:spacing w:before="120"/>
              <w:jc w:val="center"/>
            </w:pPr>
            <w:r>
              <w:t>Elizabeth Mork</w:t>
            </w:r>
          </w:p>
        </w:tc>
      </w:tr>
      <w:tr w:rsidR="00751C56" w:rsidRPr="0016039E" w14:paraId="1920160A" w14:textId="30566F28" w:rsidTr="00E976A3">
        <w:trPr>
          <w:trHeight w:val="290"/>
        </w:trPr>
        <w:tc>
          <w:tcPr>
            <w:tcW w:w="1633" w:type="dxa"/>
            <w:noWrap/>
            <w:hideMark/>
          </w:tcPr>
          <w:p w14:paraId="63CA6062" w14:textId="569BFA66" w:rsidR="00751C56" w:rsidRPr="0016039E" w:rsidRDefault="00751C56" w:rsidP="000B2DF3">
            <w:r w:rsidRPr="00327159">
              <w:t>RSH</w:t>
            </w:r>
          </w:p>
        </w:tc>
        <w:tc>
          <w:tcPr>
            <w:tcW w:w="2412" w:type="dxa"/>
            <w:noWrap/>
            <w:vAlign w:val="center"/>
            <w:hideMark/>
          </w:tcPr>
          <w:p w14:paraId="65E08C35" w14:textId="45B791E5" w:rsidR="00751C56" w:rsidRPr="00327159" w:rsidRDefault="00751C56" w:rsidP="00B67EF6">
            <w:pPr>
              <w:jc w:val="center"/>
              <w:rPr>
                <w:i/>
                <w:iCs/>
              </w:rPr>
            </w:pPr>
            <w:r>
              <w:t xml:space="preserve">Louis </w:t>
            </w:r>
            <w:r w:rsidR="00CD3DC5">
              <w:t>Delgadillo</w:t>
            </w:r>
          </w:p>
        </w:tc>
        <w:tc>
          <w:tcPr>
            <w:tcW w:w="2880" w:type="dxa"/>
            <w:vAlign w:val="center"/>
          </w:tcPr>
          <w:p w14:paraId="50C7EFED" w14:textId="3C4B6DEB" w:rsidR="00751C56" w:rsidRPr="00300A66" w:rsidRDefault="00751C56" w:rsidP="00B67EF6">
            <w:pPr>
              <w:jc w:val="center"/>
            </w:pPr>
            <w:r w:rsidRPr="00300A66">
              <w:t>Jen Miller</w:t>
            </w:r>
          </w:p>
        </w:tc>
        <w:tc>
          <w:tcPr>
            <w:tcW w:w="2160" w:type="dxa"/>
            <w:vAlign w:val="center"/>
          </w:tcPr>
          <w:p w14:paraId="11D710C3" w14:textId="565D8D84" w:rsidR="00751C56" w:rsidRDefault="00751C56" w:rsidP="00B67EF6">
            <w:pPr>
              <w:jc w:val="center"/>
            </w:pPr>
            <w:r>
              <w:t>Jen Miller</w:t>
            </w:r>
          </w:p>
        </w:tc>
        <w:tc>
          <w:tcPr>
            <w:tcW w:w="2790" w:type="dxa"/>
          </w:tcPr>
          <w:p w14:paraId="02C0E798" w14:textId="1B729AF0" w:rsidR="00751C56" w:rsidRDefault="00751C56" w:rsidP="00B67EF6">
            <w:pPr>
              <w:jc w:val="center"/>
            </w:pPr>
            <w:r>
              <w:t>Elizabeth Mork</w:t>
            </w:r>
          </w:p>
        </w:tc>
      </w:tr>
      <w:tr w:rsidR="00751C56" w:rsidRPr="0016039E" w14:paraId="6A966D5C" w14:textId="50C85936" w:rsidTr="00E976A3">
        <w:trPr>
          <w:trHeight w:val="290"/>
        </w:trPr>
        <w:tc>
          <w:tcPr>
            <w:tcW w:w="1633" w:type="dxa"/>
            <w:noWrap/>
            <w:hideMark/>
          </w:tcPr>
          <w:p w14:paraId="7EFA3D18" w14:textId="786E4E7B" w:rsidR="00751C56" w:rsidRPr="0016039E" w:rsidRDefault="00751C56" w:rsidP="000B2DF3">
            <w:r w:rsidRPr="0016039E">
              <w:lastRenderedPageBreak/>
              <w:t>SDES</w:t>
            </w:r>
          </w:p>
        </w:tc>
        <w:tc>
          <w:tcPr>
            <w:tcW w:w="2412" w:type="dxa"/>
            <w:noWrap/>
            <w:vAlign w:val="center"/>
            <w:hideMark/>
          </w:tcPr>
          <w:p w14:paraId="6106BC26" w14:textId="075803F6" w:rsidR="00751C56" w:rsidRPr="0016039E" w:rsidRDefault="00751C56" w:rsidP="00B67EF6">
            <w:pPr>
              <w:jc w:val="center"/>
            </w:pPr>
            <w:r>
              <w:t>Adrianna Gonzalez</w:t>
            </w:r>
          </w:p>
        </w:tc>
        <w:tc>
          <w:tcPr>
            <w:tcW w:w="2880" w:type="dxa"/>
            <w:vAlign w:val="center"/>
          </w:tcPr>
          <w:p w14:paraId="0653F274" w14:textId="79131328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vAlign w:val="center"/>
          </w:tcPr>
          <w:p w14:paraId="6D40677D" w14:textId="6BD2ECC6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790" w:type="dxa"/>
          </w:tcPr>
          <w:p w14:paraId="25E56956" w14:textId="11FD9AB5" w:rsidR="00751C56" w:rsidRDefault="00751C56" w:rsidP="0028210C">
            <w:pPr>
              <w:spacing w:before="120"/>
              <w:jc w:val="center"/>
            </w:pPr>
            <w:r>
              <w:t>Wendy Land</w:t>
            </w:r>
          </w:p>
        </w:tc>
      </w:tr>
      <w:tr w:rsidR="00751C56" w:rsidRPr="0016039E" w14:paraId="778F3086" w14:textId="4B660978" w:rsidTr="00E976A3">
        <w:trPr>
          <w:trHeight w:val="290"/>
        </w:trPr>
        <w:tc>
          <w:tcPr>
            <w:tcW w:w="1633" w:type="dxa"/>
            <w:noWrap/>
          </w:tcPr>
          <w:p w14:paraId="38AF38E8" w14:textId="7FDB6367" w:rsidR="00751C56" w:rsidRPr="0016039E" w:rsidRDefault="00751C56" w:rsidP="000B2DF3">
            <w:r>
              <w:t>TISTEF</w:t>
            </w:r>
          </w:p>
        </w:tc>
        <w:tc>
          <w:tcPr>
            <w:tcW w:w="2412" w:type="dxa"/>
            <w:noWrap/>
            <w:vAlign w:val="center"/>
          </w:tcPr>
          <w:p w14:paraId="3526FA04" w14:textId="00BD1025" w:rsidR="00751C56" w:rsidRDefault="00751C56" w:rsidP="00B67EF6">
            <w:pPr>
              <w:jc w:val="center"/>
            </w:pPr>
            <w:r>
              <w:t>Jessica Frisch-Daiello</w:t>
            </w:r>
          </w:p>
        </w:tc>
        <w:tc>
          <w:tcPr>
            <w:tcW w:w="2880" w:type="dxa"/>
            <w:vAlign w:val="center"/>
          </w:tcPr>
          <w:p w14:paraId="6C3EBC82" w14:textId="3AFBA51E" w:rsidR="00751C56" w:rsidRDefault="00751C56" w:rsidP="00B67EF6">
            <w:pPr>
              <w:jc w:val="center"/>
            </w:pPr>
            <w:r>
              <w:t>Jessica Frisch-Daiello</w:t>
            </w:r>
          </w:p>
        </w:tc>
        <w:tc>
          <w:tcPr>
            <w:tcW w:w="2160" w:type="dxa"/>
            <w:vAlign w:val="center"/>
          </w:tcPr>
          <w:p w14:paraId="566B5055" w14:textId="353F5C9A" w:rsidR="00751C56" w:rsidRDefault="00751C56" w:rsidP="00B67EF6">
            <w:pPr>
              <w:jc w:val="center"/>
            </w:pPr>
            <w:r>
              <w:t>Jessica Frisch-Daiello</w:t>
            </w:r>
          </w:p>
        </w:tc>
        <w:tc>
          <w:tcPr>
            <w:tcW w:w="2790" w:type="dxa"/>
          </w:tcPr>
          <w:p w14:paraId="3764C79E" w14:textId="301F3CED" w:rsidR="00751C56" w:rsidRDefault="00751C56" w:rsidP="00B67EF6">
            <w:pPr>
              <w:jc w:val="center"/>
            </w:pPr>
            <w:r>
              <w:t>Jessica Frisch-Daiello</w:t>
            </w:r>
          </w:p>
        </w:tc>
      </w:tr>
      <w:tr w:rsidR="00751C56" w:rsidRPr="0016039E" w14:paraId="3A4E7648" w14:textId="480CE1DC" w:rsidTr="00E976A3">
        <w:trPr>
          <w:trHeight w:val="290"/>
        </w:trPr>
        <w:tc>
          <w:tcPr>
            <w:tcW w:w="1633" w:type="dxa"/>
            <w:noWrap/>
          </w:tcPr>
          <w:p w14:paraId="08961EBD" w14:textId="3D5307A3" w:rsidR="00751C56" w:rsidRPr="0016039E" w:rsidRDefault="00751C56" w:rsidP="000B2DF3">
            <w:r w:rsidRPr="0016039E">
              <w:t>WUCF</w:t>
            </w:r>
          </w:p>
        </w:tc>
        <w:tc>
          <w:tcPr>
            <w:tcW w:w="2412" w:type="dxa"/>
            <w:noWrap/>
            <w:vAlign w:val="center"/>
          </w:tcPr>
          <w:p w14:paraId="0225F1AF" w14:textId="1796CDB8" w:rsidR="00751C56" w:rsidRPr="0016039E" w:rsidRDefault="00751C56" w:rsidP="00B67EF6">
            <w:pPr>
              <w:jc w:val="center"/>
            </w:pPr>
            <w:r>
              <w:t>Louis Delgadillo</w:t>
            </w:r>
          </w:p>
        </w:tc>
        <w:tc>
          <w:tcPr>
            <w:tcW w:w="2880" w:type="dxa"/>
            <w:vAlign w:val="center"/>
          </w:tcPr>
          <w:p w14:paraId="56992267" w14:textId="03095519" w:rsidR="00751C56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160" w:type="dxa"/>
            <w:vAlign w:val="center"/>
          </w:tcPr>
          <w:p w14:paraId="054E83E8" w14:textId="18124FF7" w:rsidR="00751C56" w:rsidRPr="0016039E" w:rsidRDefault="00751C56" w:rsidP="00B67EF6">
            <w:pPr>
              <w:jc w:val="center"/>
            </w:pPr>
            <w:r>
              <w:t>Wendy Land</w:t>
            </w:r>
          </w:p>
        </w:tc>
        <w:tc>
          <w:tcPr>
            <w:tcW w:w="2790" w:type="dxa"/>
          </w:tcPr>
          <w:p w14:paraId="42113897" w14:textId="329800A8" w:rsidR="00751C56" w:rsidRDefault="00751C56" w:rsidP="00B67EF6">
            <w:pPr>
              <w:jc w:val="center"/>
            </w:pPr>
            <w:r>
              <w:t>Wendy Land</w:t>
            </w:r>
          </w:p>
        </w:tc>
      </w:tr>
    </w:tbl>
    <w:p w14:paraId="5AE82A0B" w14:textId="77777777" w:rsidR="008C006F" w:rsidRDefault="008C006F" w:rsidP="00B1018C"/>
    <w:p w14:paraId="3B227FFB" w14:textId="20A270AB" w:rsidR="00193F65" w:rsidRDefault="00AE1DC5" w:rsidP="00B1018C">
      <w:r>
        <w:rPr>
          <w:b/>
          <w:bCs/>
        </w:rPr>
        <w:t>FEDERAL</w:t>
      </w:r>
      <w:r w:rsidR="00D23796">
        <w:rPr>
          <w:b/>
          <w:bCs/>
        </w:rPr>
        <w:t xml:space="preserve"> </w:t>
      </w:r>
      <w:r w:rsidR="00273BBF">
        <w:rPr>
          <w:b/>
          <w:bCs/>
        </w:rPr>
        <w:t>AGREEMENTS</w:t>
      </w:r>
      <w:r w:rsidR="00B2555F" w:rsidRPr="00B2555F">
        <w:rPr>
          <w:b/>
          <w:bCs/>
        </w:rPr>
        <w:t xml:space="preserve">: </w:t>
      </w:r>
      <w:r w:rsidR="00193F65">
        <w:t xml:space="preserve">Federal agreements will be </w:t>
      </w:r>
      <w:r w:rsidR="0022369C">
        <w:t>assigned by rotation</w:t>
      </w:r>
      <w:r w:rsidR="00193F65">
        <w:t xml:space="preserve"> across the </w:t>
      </w:r>
      <w:r w:rsidR="00273BBF">
        <w:t xml:space="preserve">Federal </w:t>
      </w:r>
      <w:r w:rsidR="00907DC6">
        <w:t>Contracts team</w:t>
      </w:r>
      <w:r w:rsidR="00193F65">
        <w:t xml:space="preserve"> until further notice. Please refer to the HRS Agreement record for the Contracts Officer assigned to </w:t>
      </w:r>
      <w:r w:rsidR="00B2555F">
        <w:t>your agreement</w:t>
      </w:r>
      <w:r w:rsidR="00193F65">
        <w:t xml:space="preserve"> or reach out to </w:t>
      </w:r>
      <w:hyperlink r:id="rId4" w:history="1">
        <w:r w:rsidR="00193F65" w:rsidRPr="007A29C2">
          <w:rPr>
            <w:rStyle w:val="Hyperlink"/>
          </w:rPr>
          <w:t>ospcontracts@ucf.edu</w:t>
        </w:r>
      </w:hyperlink>
      <w:r w:rsidR="00193F65">
        <w:t xml:space="preserve"> for assistance.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430"/>
        <w:gridCol w:w="2880"/>
        <w:gridCol w:w="2160"/>
        <w:gridCol w:w="2790"/>
      </w:tblGrid>
      <w:tr w:rsidR="00653EE9" w:rsidRPr="0016039E" w14:paraId="6741A59A" w14:textId="77777777" w:rsidTr="00E976A3">
        <w:trPr>
          <w:trHeight w:val="290"/>
        </w:trPr>
        <w:tc>
          <w:tcPr>
            <w:tcW w:w="1615" w:type="dxa"/>
            <w:noWrap/>
            <w:hideMark/>
          </w:tcPr>
          <w:p w14:paraId="49266190" w14:textId="481B95C2" w:rsidR="00653EE9" w:rsidRPr="0016039E" w:rsidRDefault="00653EE9" w:rsidP="006320CD">
            <w:r w:rsidRPr="0016039E">
              <w:t>A</w:t>
            </w:r>
            <w:r>
              <w:t>ll Units</w:t>
            </w:r>
          </w:p>
        </w:tc>
        <w:tc>
          <w:tcPr>
            <w:tcW w:w="2430" w:type="dxa"/>
            <w:noWrap/>
            <w:hideMark/>
          </w:tcPr>
          <w:p w14:paraId="60799F63" w14:textId="0092D28A" w:rsidR="00653EE9" w:rsidRPr="0016039E" w:rsidRDefault="00653EE9" w:rsidP="006320CD">
            <w:r>
              <w:t>Roksana Zak</w:t>
            </w:r>
          </w:p>
        </w:tc>
        <w:tc>
          <w:tcPr>
            <w:tcW w:w="2880" w:type="dxa"/>
          </w:tcPr>
          <w:p w14:paraId="34E47D25" w14:textId="7291146B" w:rsidR="00653EE9" w:rsidRDefault="00653EE9" w:rsidP="006320CD">
            <w:r>
              <w:t>Jessica Fris</w:t>
            </w:r>
            <w:r w:rsidR="001E6AF1">
              <w:t>c</w:t>
            </w:r>
            <w:r>
              <w:t>h-Daiello</w:t>
            </w:r>
          </w:p>
        </w:tc>
        <w:tc>
          <w:tcPr>
            <w:tcW w:w="2160" w:type="dxa"/>
          </w:tcPr>
          <w:p w14:paraId="3CA1C8A9" w14:textId="1D657736" w:rsidR="00653EE9" w:rsidRDefault="00653EE9" w:rsidP="006320CD">
            <w:r>
              <w:t>Anette Bayona</w:t>
            </w:r>
          </w:p>
        </w:tc>
        <w:tc>
          <w:tcPr>
            <w:tcW w:w="2790" w:type="dxa"/>
            <w:noWrap/>
            <w:hideMark/>
          </w:tcPr>
          <w:p w14:paraId="259BDB88" w14:textId="0C887DC9" w:rsidR="00653EE9" w:rsidRPr="0016039E" w:rsidRDefault="00653EE9" w:rsidP="006320CD">
            <w:r>
              <w:t>Shy El Masri</w:t>
            </w:r>
          </w:p>
        </w:tc>
      </w:tr>
    </w:tbl>
    <w:p w14:paraId="179F56A0" w14:textId="77777777" w:rsidR="0037168F" w:rsidRDefault="0037168F" w:rsidP="00B1018C"/>
    <w:sectPr w:rsidR="0037168F" w:rsidSect="000352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73"/>
    <w:rsid w:val="00011CA0"/>
    <w:rsid w:val="000211EC"/>
    <w:rsid w:val="000352EE"/>
    <w:rsid w:val="00041088"/>
    <w:rsid w:val="0006565C"/>
    <w:rsid w:val="00071840"/>
    <w:rsid w:val="00080A28"/>
    <w:rsid w:val="000909AE"/>
    <w:rsid w:val="00091786"/>
    <w:rsid w:val="00096D6E"/>
    <w:rsid w:val="000A2A62"/>
    <w:rsid w:val="000B2DF3"/>
    <w:rsid w:val="000C4109"/>
    <w:rsid w:val="000D7384"/>
    <w:rsid w:val="000E0FAE"/>
    <w:rsid w:val="000E77E8"/>
    <w:rsid w:val="00110991"/>
    <w:rsid w:val="00115BF5"/>
    <w:rsid w:val="00130130"/>
    <w:rsid w:val="0014735D"/>
    <w:rsid w:val="0015229E"/>
    <w:rsid w:val="00157CB6"/>
    <w:rsid w:val="0016039E"/>
    <w:rsid w:val="0016752B"/>
    <w:rsid w:val="00174953"/>
    <w:rsid w:val="00183C85"/>
    <w:rsid w:val="00193F65"/>
    <w:rsid w:val="001A3D71"/>
    <w:rsid w:val="001D5BEB"/>
    <w:rsid w:val="001E6AF1"/>
    <w:rsid w:val="0021239C"/>
    <w:rsid w:val="0022369C"/>
    <w:rsid w:val="00226EAA"/>
    <w:rsid w:val="00233208"/>
    <w:rsid w:val="00242119"/>
    <w:rsid w:val="00263DBA"/>
    <w:rsid w:val="002668CC"/>
    <w:rsid w:val="00273BBF"/>
    <w:rsid w:val="0028210C"/>
    <w:rsid w:val="00296B9E"/>
    <w:rsid w:val="002A71AC"/>
    <w:rsid w:val="002B6790"/>
    <w:rsid w:val="002E5417"/>
    <w:rsid w:val="00300A66"/>
    <w:rsid w:val="00305A82"/>
    <w:rsid w:val="00322190"/>
    <w:rsid w:val="00327159"/>
    <w:rsid w:val="003341E1"/>
    <w:rsid w:val="003354E4"/>
    <w:rsid w:val="003440ED"/>
    <w:rsid w:val="003615F8"/>
    <w:rsid w:val="0037168F"/>
    <w:rsid w:val="00391BFC"/>
    <w:rsid w:val="003926D1"/>
    <w:rsid w:val="00395A63"/>
    <w:rsid w:val="003B1E40"/>
    <w:rsid w:val="003C204C"/>
    <w:rsid w:val="003D77C6"/>
    <w:rsid w:val="003E2B67"/>
    <w:rsid w:val="003E3497"/>
    <w:rsid w:val="003E4FE6"/>
    <w:rsid w:val="003F4F20"/>
    <w:rsid w:val="003F6D22"/>
    <w:rsid w:val="00423E06"/>
    <w:rsid w:val="0044654F"/>
    <w:rsid w:val="00454617"/>
    <w:rsid w:val="00455CF9"/>
    <w:rsid w:val="00460B6F"/>
    <w:rsid w:val="00477E6E"/>
    <w:rsid w:val="00490A9D"/>
    <w:rsid w:val="004C1B73"/>
    <w:rsid w:val="004C227B"/>
    <w:rsid w:val="004E4507"/>
    <w:rsid w:val="004F5D68"/>
    <w:rsid w:val="004F5FD8"/>
    <w:rsid w:val="005017BE"/>
    <w:rsid w:val="00514D34"/>
    <w:rsid w:val="005835DF"/>
    <w:rsid w:val="00583FA4"/>
    <w:rsid w:val="00585B04"/>
    <w:rsid w:val="00592A47"/>
    <w:rsid w:val="00593443"/>
    <w:rsid w:val="005B37C6"/>
    <w:rsid w:val="005D2D9B"/>
    <w:rsid w:val="005E1D4D"/>
    <w:rsid w:val="005F04A6"/>
    <w:rsid w:val="005F10A2"/>
    <w:rsid w:val="0060080F"/>
    <w:rsid w:val="006025C2"/>
    <w:rsid w:val="00607159"/>
    <w:rsid w:val="006240B3"/>
    <w:rsid w:val="00653EE9"/>
    <w:rsid w:val="006617AC"/>
    <w:rsid w:val="00671CE6"/>
    <w:rsid w:val="006B0574"/>
    <w:rsid w:val="006B28DA"/>
    <w:rsid w:val="006B4817"/>
    <w:rsid w:val="006C4456"/>
    <w:rsid w:val="006C5C90"/>
    <w:rsid w:val="006F17AB"/>
    <w:rsid w:val="006F2B0E"/>
    <w:rsid w:val="006F7F8E"/>
    <w:rsid w:val="00703BB8"/>
    <w:rsid w:val="00705A2A"/>
    <w:rsid w:val="00717705"/>
    <w:rsid w:val="00751C56"/>
    <w:rsid w:val="0077642A"/>
    <w:rsid w:val="0078108D"/>
    <w:rsid w:val="007A4904"/>
    <w:rsid w:val="007D1E08"/>
    <w:rsid w:val="007F7D19"/>
    <w:rsid w:val="0080292F"/>
    <w:rsid w:val="008063DF"/>
    <w:rsid w:val="00815CCC"/>
    <w:rsid w:val="00825116"/>
    <w:rsid w:val="008362EC"/>
    <w:rsid w:val="00846A8D"/>
    <w:rsid w:val="00846E9A"/>
    <w:rsid w:val="008538F5"/>
    <w:rsid w:val="00855A07"/>
    <w:rsid w:val="00855D1C"/>
    <w:rsid w:val="008638FE"/>
    <w:rsid w:val="0087687F"/>
    <w:rsid w:val="00880020"/>
    <w:rsid w:val="00886C42"/>
    <w:rsid w:val="008960D3"/>
    <w:rsid w:val="008C006F"/>
    <w:rsid w:val="008F78A9"/>
    <w:rsid w:val="00907DC6"/>
    <w:rsid w:val="00932941"/>
    <w:rsid w:val="009338B1"/>
    <w:rsid w:val="00945790"/>
    <w:rsid w:val="00974CD5"/>
    <w:rsid w:val="0099756E"/>
    <w:rsid w:val="009A34CE"/>
    <w:rsid w:val="009A74F3"/>
    <w:rsid w:val="009B2E58"/>
    <w:rsid w:val="009C1025"/>
    <w:rsid w:val="009C1315"/>
    <w:rsid w:val="009C675E"/>
    <w:rsid w:val="009D352F"/>
    <w:rsid w:val="009D5B1A"/>
    <w:rsid w:val="009E2D7A"/>
    <w:rsid w:val="009E3A17"/>
    <w:rsid w:val="00A1401B"/>
    <w:rsid w:val="00A722F5"/>
    <w:rsid w:val="00A806CF"/>
    <w:rsid w:val="00A84D26"/>
    <w:rsid w:val="00A87BE5"/>
    <w:rsid w:val="00AB72D8"/>
    <w:rsid w:val="00AC63CA"/>
    <w:rsid w:val="00AE1DC5"/>
    <w:rsid w:val="00B1018C"/>
    <w:rsid w:val="00B12EB3"/>
    <w:rsid w:val="00B250D9"/>
    <w:rsid w:val="00B2555F"/>
    <w:rsid w:val="00B31B39"/>
    <w:rsid w:val="00B65186"/>
    <w:rsid w:val="00B67EF6"/>
    <w:rsid w:val="00B8370E"/>
    <w:rsid w:val="00B84C54"/>
    <w:rsid w:val="00BA5D83"/>
    <w:rsid w:val="00BC10C5"/>
    <w:rsid w:val="00BF44E1"/>
    <w:rsid w:val="00BF73BE"/>
    <w:rsid w:val="00BF7FD3"/>
    <w:rsid w:val="00C53C48"/>
    <w:rsid w:val="00C6058E"/>
    <w:rsid w:val="00C62997"/>
    <w:rsid w:val="00C70FF4"/>
    <w:rsid w:val="00CA0D99"/>
    <w:rsid w:val="00CB797C"/>
    <w:rsid w:val="00CC6F8F"/>
    <w:rsid w:val="00CD3DC5"/>
    <w:rsid w:val="00CD44B9"/>
    <w:rsid w:val="00CD545C"/>
    <w:rsid w:val="00D07580"/>
    <w:rsid w:val="00D143D1"/>
    <w:rsid w:val="00D23796"/>
    <w:rsid w:val="00D24759"/>
    <w:rsid w:val="00D75C1B"/>
    <w:rsid w:val="00DA79BD"/>
    <w:rsid w:val="00DD33D4"/>
    <w:rsid w:val="00DE661C"/>
    <w:rsid w:val="00DF4369"/>
    <w:rsid w:val="00E106BE"/>
    <w:rsid w:val="00E560BF"/>
    <w:rsid w:val="00E654F4"/>
    <w:rsid w:val="00E75537"/>
    <w:rsid w:val="00E976A3"/>
    <w:rsid w:val="00F3294B"/>
    <w:rsid w:val="00F370E8"/>
    <w:rsid w:val="00F372A5"/>
    <w:rsid w:val="00F6291E"/>
    <w:rsid w:val="00F83C5F"/>
    <w:rsid w:val="00F87568"/>
    <w:rsid w:val="00F949A6"/>
    <w:rsid w:val="00FA2699"/>
    <w:rsid w:val="00FA356A"/>
    <w:rsid w:val="00FB63BC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30F5"/>
  <w15:chartTrackingRefBased/>
  <w15:docId w15:val="{36B8724A-2D83-43E0-83B8-8A878D3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00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3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F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1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pcontracts@uc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3382</Characters>
  <Application>Microsoft Office Word</Application>
  <DocSecurity>0</DocSecurity>
  <Lines>307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Hanus</dc:creator>
  <cp:keywords/>
  <dc:description/>
  <cp:lastModifiedBy>Amber Thorne</cp:lastModifiedBy>
  <cp:revision>3</cp:revision>
  <dcterms:created xsi:type="dcterms:W3CDTF">2026-02-04T16:04:00Z</dcterms:created>
  <dcterms:modified xsi:type="dcterms:W3CDTF">2026-02-04T16:05:00Z</dcterms:modified>
</cp:coreProperties>
</file>